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992E83" w14:textId="2090536C" w:rsidR="00B61166" w:rsidRPr="003C490B" w:rsidRDefault="003C490B" w:rsidP="00B61166">
      <w:pPr>
        <w:pStyle w:val="Heading1"/>
        <w:jc w:val="center"/>
        <w:rPr>
          <w:rFonts w:ascii="Open Sans" w:hAnsi="Open Sans" w:cs="Open Sans"/>
          <w:b/>
          <w:sz w:val="76"/>
          <w:szCs w:val="76"/>
        </w:rPr>
      </w:pPr>
      <w:bookmarkStart w:id="0" w:name="_Toc2088039"/>
      <w:bookmarkStart w:id="1" w:name="_Toc2088471"/>
      <w:r w:rsidRPr="003C490B">
        <w:rPr>
          <w:rFonts w:ascii="Open Sans" w:hAnsi="Open Sans" w:cs="Open Sans"/>
          <w:noProof/>
        </w:rPr>
        <w:drawing>
          <wp:anchor distT="0" distB="0" distL="114300" distR="114300" simplePos="0" relativeHeight="251659264" behindDoc="1" locked="0" layoutInCell="1" allowOverlap="1" wp14:anchorId="746750AE" wp14:editId="006F2E26">
            <wp:simplePos x="0" y="0"/>
            <wp:positionH relativeFrom="column">
              <wp:posOffset>-913874</wp:posOffset>
            </wp:positionH>
            <wp:positionV relativeFrom="paragraph">
              <wp:posOffset>-2983230</wp:posOffset>
            </wp:positionV>
            <wp:extent cx="7772400" cy="288309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FE headed pap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2883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8C0A3" w14:textId="77777777" w:rsidR="003C490B" w:rsidRPr="003C490B" w:rsidRDefault="003C490B" w:rsidP="003C490B">
      <w:pPr>
        <w:pStyle w:val="Heading1"/>
        <w:jc w:val="center"/>
        <w:rPr>
          <w:rFonts w:ascii="Open Sans" w:hAnsi="Open Sans" w:cs="Open Sans"/>
          <w:b/>
          <w:sz w:val="52"/>
          <w:szCs w:val="52"/>
        </w:rPr>
      </w:pPr>
      <w:bookmarkStart w:id="2" w:name="_Toc38373526"/>
      <w:bookmarkStart w:id="3" w:name="_Toc38379233"/>
      <w:bookmarkStart w:id="4" w:name="_Toc38380581"/>
      <w:bookmarkStart w:id="5" w:name="_Toc38380656"/>
      <w:bookmarkEnd w:id="0"/>
      <w:bookmarkEnd w:id="1"/>
      <w:r w:rsidRPr="003C490B">
        <w:rPr>
          <w:rFonts w:ascii="Open Sans" w:hAnsi="Open Sans" w:cs="Open Sans"/>
          <w:b/>
          <w:sz w:val="52"/>
          <w:szCs w:val="52"/>
        </w:rPr>
        <w:t>CFE Consortium membership</w:t>
      </w:r>
      <w:bookmarkEnd w:id="2"/>
      <w:bookmarkEnd w:id="3"/>
      <w:bookmarkEnd w:id="4"/>
      <w:bookmarkEnd w:id="5"/>
      <w:r w:rsidRPr="003C490B">
        <w:rPr>
          <w:rFonts w:ascii="Open Sans" w:hAnsi="Open Sans" w:cs="Open Sans"/>
          <w:b/>
          <w:sz w:val="52"/>
          <w:szCs w:val="52"/>
        </w:rPr>
        <w:t xml:space="preserve"> </w:t>
      </w:r>
    </w:p>
    <w:p w14:paraId="08130EED" w14:textId="444A136A" w:rsidR="003C490B" w:rsidRPr="003C490B" w:rsidRDefault="003C490B" w:rsidP="003C490B">
      <w:pPr>
        <w:pStyle w:val="Heading1"/>
        <w:jc w:val="center"/>
        <w:rPr>
          <w:rFonts w:ascii="Open Sans" w:hAnsi="Open Sans" w:cs="Open Sans"/>
          <w:b/>
          <w:sz w:val="48"/>
          <w:szCs w:val="48"/>
        </w:rPr>
      </w:pPr>
      <w:bookmarkStart w:id="6" w:name="_Toc38373527"/>
      <w:bookmarkStart w:id="7" w:name="_Toc38379234"/>
      <w:bookmarkStart w:id="8" w:name="_Toc38380582"/>
      <w:bookmarkStart w:id="9" w:name="_Toc38380657"/>
      <w:r w:rsidRPr="003C490B">
        <w:rPr>
          <w:rFonts w:ascii="Open Sans" w:hAnsi="Open Sans" w:cs="Open Sans"/>
          <w:b/>
          <w:sz w:val="48"/>
          <w:szCs w:val="48"/>
        </w:rPr>
        <w:t>Call for Applications 2020</w:t>
      </w:r>
      <w:bookmarkEnd w:id="6"/>
      <w:bookmarkEnd w:id="7"/>
      <w:bookmarkEnd w:id="8"/>
      <w:bookmarkEnd w:id="9"/>
    </w:p>
    <w:p w14:paraId="68D79868" w14:textId="77777777" w:rsidR="003C490B" w:rsidRPr="003C490B" w:rsidRDefault="003C490B" w:rsidP="003C490B">
      <w:pPr>
        <w:jc w:val="center"/>
        <w:rPr>
          <w:rFonts w:ascii="Open Sans" w:hAnsi="Open Sans" w:cs="Open Sans"/>
        </w:rPr>
      </w:pPr>
    </w:p>
    <w:p w14:paraId="2CFF4391" w14:textId="2C727129" w:rsidR="003C490B" w:rsidRPr="003C490B" w:rsidRDefault="003C490B" w:rsidP="003C490B">
      <w:pPr>
        <w:spacing w:after="0"/>
        <w:ind w:right="-720"/>
        <w:jc w:val="center"/>
        <w:rPr>
          <w:rFonts w:ascii="Open Sans" w:hAnsi="Open Sans" w:cs="Open Sans"/>
          <w:b/>
          <w:color w:val="2E74B5" w:themeColor="accent1" w:themeShade="BF"/>
          <w:sz w:val="48"/>
          <w:szCs w:val="48"/>
        </w:rPr>
      </w:pPr>
      <w:r w:rsidRPr="003C490B">
        <w:rPr>
          <w:rFonts w:ascii="Open Sans" w:hAnsi="Open Sans" w:cs="Open Sans"/>
          <w:b/>
          <w:color w:val="2E74B5" w:themeColor="accent1" w:themeShade="BF"/>
          <w:sz w:val="48"/>
          <w:szCs w:val="48"/>
        </w:rPr>
        <w:t>***</w:t>
      </w:r>
    </w:p>
    <w:p w14:paraId="556D5FB5" w14:textId="4BAC4F7E" w:rsidR="003C490B" w:rsidRPr="003C490B" w:rsidRDefault="003C490B" w:rsidP="003C490B">
      <w:pPr>
        <w:spacing w:after="0"/>
        <w:ind w:right="-720"/>
        <w:jc w:val="center"/>
        <w:rPr>
          <w:rFonts w:ascii="Open Sans" w:hAnsi="Open Sans" w:cs="Open Sans"/>
          <w:b/>
          <w:color w:val="2E74B5" w:themeColor="accent1" w:themeShade="BF"/>
          <w:sz w:val="48"/>
          <w:szCs w:val="48"/>
        </w:rPr>
      </w:pPr>
      <w:r w:rsidRPr="003C490B">
        <w:rPr>
          <w:rFonts w:ascii="Open Sans" w:hAnsi="Open Sans" w:cs="Open Sans"/>
          <w:b/>
          <w:color w:val="2E74B5" w:themeColor="accent1" w:themeShade="BF"/>
          <w:sz w:val="48"/>
          <w:szCs w:val="48"/>
        </w:rPr>
        <w:t>APPLICATION FORM</w:t>
      </w:r>
    </w:p>
    <w:p w14:paraId="675AB376" w14:textId="3133855F" w:rsidR="00B61166" w:rsidRPr="003C490B" w:rsidRDefault="00B61166">
      <w:pPr>
        <w:rPr>
          <w:rFonts w:ascii="Open Sans" w:hAnsi="Open Sans" w:cs="Open Sans"/>
          <w:b/>
          <w:color w:val="2E74B5" w:themeColor="accent1" w:themeShade="BF"/>
          <w:sz w:val="32"/>
        </w:rPr>
      </w:pPr>
      <w:r w:rsidRPr="003C490B">
        <w:rPr>
          <w:rFonts w:ascii="Open Sans" w:hAnsi="Open Sans" w:cs="Open Sans"/>
          <w:b/>
          <w:color w:val="2E74B5" w:themeColor="accent1" w:themeShade="BF"/>
          <w:sz w:val="32"/>
        </w:rPr>
        <w:br w:type="page"/>
      </w:r>
    </w:p>
    <w:p w14:paraId="43EEAF06" w14:textId="77777777" w:rsidR="0061319D" w:rsidRDefault="0061319D" w:rsidP="008C64DA">
      <w:pPr>
        <w:rPr>
          <w:rFonts w:ascii="Open Sans" w:hAnsi="Open Sans" w:cs="Open Sans"/>
          <w:b/>
          <w:color w:val="2E74B5" w:themeColor="accent1" w:themeShade="BF"/>
          <w:sz w:val="32"/>
        </w:rPr>
      </w:pPr>
    </w:p>
    <w:p w14:paraId="67569D58" w14:textId="292678A2" w:rsidR="008C64DA" w:rsidRPr="003C490B" w:rsidRDefault="008C64DA" w:rsidP="008C64DA">
      <w:pPr>
        <w:rPr>
          <w:rFonts w:ascii="Open Sans" w:hAnsi="Open Sans" w:cs="Open Sans"/>
          <w:b/>
          <w:color w:val="2E74B5" w:themeColor="accent1" w:themeShade="BF"/>
          <w:sz w:val="32"/>
        </w:rPr>
      </w:pPr>
      <w:r w:rsidRPr="003C490B">
        <w:rPr>
          <w:rFonts w:ascii="Open Sans" w:hAnsi="Open Sans" w:cs="Open Sans"/>
          <w:b/>
          <w:color w:val="2E74B5" w:themeColor="accent1" w:themeShade="BF"/>
          <w:sz w:val="32"/>
        </w:rPr>
        <w:t>INSTRUCTIONS</w:t>
      </w:r>
    </w:p>
    <w:p w14:paraId="00DF2312" w14:textId="14A23DA4" w:rsidR="008C64DA" w:rsidRPr="0061319D" w:rsidRDefault="008C64DA" w:rsidP="008C64DA">
      <w:pPr>
        <w:pStyle w:val="ECF-List"/>
        <w:spacing w:line="360" w:lineRule="auto"/>
        <w:rPr>
          <w:rFonts w:ascii="Open Sans" w:eastAsiaTheme="minorHAnsi" w:hAnsi="Open Sans" w:cs="Open Sans"/>
          <w:color w:val="auto"/>
          <w:sz w:val="22"/>
          <w:szCs w:val="22"/>
        </w:rPr>
      </w:pPr>
      <w:r w:rsidRPr="0061319D">
        <w:rPr>
          <w:rFonts w:ascii="Open Sans" w:eastAsiaTheme="minorHAnsi" w:hAnsi="Open Sans" w:cs="Open Sans"/>
          <w:color w:val="auto"/>
          <w:sz w:val="22"/>
          <w:szCs w:val="22"/>
        </w:rPr>
        <w:t>Please read the CFE Consortium - Call for applications</w:t>
      </w:r>
      <w:r w:rsidR="00FD71C7"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 20</w:t>
      </w:r>
      <w:r w:rsidR="003C490B" w:rsidRPr="0061319D">
        <w:rPr>
          <w:rFonts w:ascii="Open Sans" w:eastAsiaTheme="minorHAnsi" w:hAnsi="Open Sans" w:cs="Open Sans"/>
          <w:color w:val="auto"/>
          <w:sz w:val="22"/>
          <w:szCs w:val="22"/>
        </w:rPr>
        <w:t>20</w:t>
      </w:r>
      <w:r w:rsidR="00FD71C7"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 and its supporting docu</w:t>
      </w:r>
      <w:r w:rsidR="00C302D0" w:rsidRPr="0061319D">
        <w:rPr>
          <w:rFonts w:ascii="Open Sans" w:eastAsiaTheme="minorHAnsi" w:hAnsi="Open Sans" w:cs="Open Sans"/>
          <w:color w:val="auto"/>
          <w:sz w:val="22"/>
          <w:szCs w:val="22"/>
        </w:rPr>
        <w:t>m</w:t>
      </w:r>
      <w:r w:rsidR="00FD71C7" w:rsidRPr="0061319D">
        <w:rPr>
          <w:rFonts w:ascii="Open Sans" w:eastAsiaTheme="minorHAnsi" w:hAnsi="Open Sans" w:cs="Open Sans"/>
          <w:color w:val="auto"/>
          <w:sz w:val="22"/>
          <w:szCs w:val="22"/>
        </w:rPr>
        <w:t>ents.</w:t>
      </w:r>
    </w:p>
    <w:p w14:paraId="0B5124D0" w14:textId="77777777" w:rsidR="008C64DA" w:rsidRPr="0061319D" w:rsidRDefault="008C64DA" w:rsidP="008C64DA">
      <w:pPr>
        <w:pStyle w:val="ECF-List"/>
        <w:spacing w:line="360" w:lineRule="auto"/>
        <w:rPr>
          <w:rFonts w:ascii="Open Sans" w:eastAsiaTheme="minorHAnsi" w:hAnsi="Open Sans" w:cs="Open Sans"/>
          <w:color w:val="auto"/>
          <w:sz w:val="22"/>
          <w:szCs w:val="22"/>
        </w:rPr>
      </w:pPr>
      <w:r w:rsidRPr="0061319D">
        <w:rPr>
          <w:rFonts w:ascii="Open Sans" w:eastAsiaTheme="minorHAnsi" w:hAnsi="Open Sans" w:cs="Open Sans"/>
          <w:color w:val="auto"/>
          <w:sz w:val="22"/>
          <w:szCs w:val="22"/>
        </w:rPr>
        <w:t>Only applications using this form will be accepted.</w:t>
      </w:r>
    </w:p>
    <w:p w14:paraId="42FDE6AD" w14:textId="77777777" w:rsidR="008C64DA" w:rsidRPr="0061319D" w:rsidRDefault="008C64DA" w:rsidP="008C64DA">
      <w:pPr>
        <w:pStyle w:val="ECF-List"/>
        <w:spacing w:line="360" w:lineRule="auto"/>
        <w:rPr>
          <w:rFonts w:ascii="Open Sans" w:eastAsiaTheme="minorHAnsi" w:hAnsi="Open Sans" w:cs="Open Sans"/>
          <w:color w:val="auto"/>
          <w:sz w:val="22"/>
          <w:szCs w:val="22"/>
        </w:rPr>
      </w:pPr>
      <w:r w:rsidRPr="0061319D">
        <w:rPr>
          <w:rFonts w:ascii="Open Sans" w:eastAsiaTheme="minorHAnsi" w:hAnsi="Open Sans" w:cs="Open Sans"/>
          <w:color w:val="auto"/>
          <w:sz w:val="22"/>
          <w:szCs w:val="22"/>
        </w:rPr>
        <w:t>Please do not send additional documents of any kind, these will not be considered.</w:t>
      </w:r>
    </w:p>
    <w:p w14:paraId="21875926" w14:textId="2132893F" w:rsidR="008C64DA" w:rsidRPr="0061319D" w:rsidRDefault="008C64DA" w:rsidP="008C64DA">
      <w:pPr>
        <w:pStyle w:val="ECF-List"/>
        <w:spacing w:line="360" w:lineRule="auto"/>
        <w:rPr>
          <w:rFonts w:ascii="Open Sans" w:eastAsiaTheme="minorHAnsi" w:hAnsi="Open Sans" w:cs="Open Sans"/>
          <w:color w:val="auto"/>
          <w:sz w:val="22"/>
          <w:szCs w:val="22"/>
        </w:rPr>
      </w:pPr>
      <w:r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Please complete and send the application form </w:t>
      </w:r>
      <w:r w:rsidR="00B61166"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to </w:t>
      </w:r>
      <w:r w:rsidR="003C490B"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the CFE Secretariat - </w:t>
      </w:r>
      <w:r w:rsidR="00B61166"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Ms. Froso Christofides, </w:t>
      </w:r>
      <w:hyperlink r:id="rId9" w:history="1">
        <w:r w:rsidR="00B61166" w:rsidRPr="0061319D">
          <w:rPr>
            <w:rStyle w:val="Hyperlink"/>
            <w:rFonts w:ascii="Open Sans" w:eastAsiaTheme="minorHAnsi" w:hAnsi="Open Sans" w:cs="Open Sans"/>
            <w:sz w:val="22"/>
            <w:szCs w:val="22"/>
          </w:rPr>
          <w:t>f.christofides@ecf.com</w:t>
        </w:r>
      </w:hyperlink>
      <w:r w:rsidR="00B61166"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 </w:t>
      </w:r>
      <w:r w:rsidR="0061319D"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 </w:t>
      </w:r>
      <w:r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 </w:t>
      </w:r>
    </w:p>
    <w:p w14:paraId="6073BDF3" w14:textId="024F846D" w:rsidR="008C64DA" w:rsidRPr="0061319D" w:rsidRDefault="009E409C" w:rsidP="008C64DA">
      <w:pPr>
        <w:pStyle w:val="ECF-List"/>
        <w:spacing w:line="360" w:lineRule="auto"/>
        <w:rPr>
          <w:rFonts w:ascii="Open Sans" w:eastAsiaTheme="minorHAnsi" w:hAnsi="Open Sans" w:cs="Open Sans"/>
          <w:color w:val="auto"/>
          <w:sz w:val="22"/>
          <w:szCs w:val="22"/>
        </w:rPr>
      </w:pPr>
      <w:r w:rsidRPr="0061319D">
        <w:rPr>
          <w:rFonts w:ascii="Open Sans" w:eastAsiaTheme="minorHAnsi" w:hAnsi="Open Sans" w:cs="Open Sans"/>
          <w:color w:val="auto"/>
          <w:sz w:val="22"/>
          <w:szCs w:val="22"/>
        </w:rPr>
        <w:t>E</w:t>
      </w:r>
      <w:r w:rsidR="008C64DA"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ach Section </w:t>
      </w:r>
      <w:r w:rsidR="0061319D" w:rsidRPr="0061319D">
        <w:rPr>
          <w:rFonts w:ascii="Open Sans" w:eastAsiaTheme="minorHAnsi" w:hAnsi="Open Sans" w:cs="Open Sans"/>
          <w:color w:val="auto"/>
          <w:sz w:val="22"/>
          <w:szCs w:val="22"/>
        </w:rPr>
        <w:t>should not</w:t>
      </w:r>
      <w:r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 exceed</w:t>
      </w:r>
      <w:r w:rsidR="008C64DA"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 </w:t>
      </w:r>
      <w:r w:rsidR="00484EFA" w:rsidRPr="0061319D">
        <w:rPr>
          <w:rFonts w:ascii="Open Sans" w:eastAsiaTheme="minorHAnsi" w:hAnsi="Open Sans" w:cs="Open Sans"/>
          <w:color w:val="auto"/>
          <w:sz w:val="22"/>
          <w:szCs w:val="22"/>
        </w:rPr>
        <w:t>1-page</w:t>
      </w:r>
      <w:r w:rsidR="008C64DA"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 A4.</w:t>
      </w:r>
    </w:p>
    <w:p w14:paraId="534B077E" w14:textId="14BDF6DB" w:rsidR="008C64DA" w:rsidRPr="0061319D" w:rsidRDefault="008C64DA" w:rsidP="008C64DA">
      <w:pPr>
        <w:pStyle w:val="ECF-List"/>
        <w:spacing w:line="360" w:lineRule="auto"/>
        <w:rPr>
          <w:rFonts w:ascii="Open Sans" w:eastAsiaTheme="minorHAnsi" w:hAnsi="Open Sans" w:cs="Open Sans"/>
          <w:color w:val="auto"/>
          <w:sz w:val="22"/>
          <w:szCs w:val="22"/>
        </w:rPr>
      </w:pPr>
      <w:r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NOTE: </w:t>
      </w:r>
      <w:r w:rsidR="002A2D98"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in case of positive evaluation, your organization will be </w:t>
      </w:r>
      <w:r w:rsidR="00484EFA" w:rsidRPr="0061319D">
        <w:rPr>
          <w:rFonts w:ascii="Open Sans" w:eastAsiaTheme="minorHAnsi" w:hAnsi="Open Sans" w:cs="Open Sans"/>
          <w:color w:val="auto"/>
          <w:sz w:val="22"/>
          <w:szCs w:val="22"/>
        </w:rPr>
        <w:t>invited</w:t>
      </w:r>
      <w:r w:rsidR="002A2D98"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 to </w:t>
      </w:r>
      <w:r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submit a 3-year business plan as defined in the </w:t>
      </w:r>
      <w:r w:rsidR="00506F25" w:rsidRPr="0061319D">
        <w:rPr>
          <w:rFonts w:ascii="Open Sans" w:eastAsiaTheme="minorHAnsi" w:hAnsi="Open Sans" w:cs="Open Sans"/>
          <w:color w:val="auto"/>
          <w:sz w:val="22"/>
          <w:szCs w:val="22"/>
        </w:rPr>
        <w:t xml:space="preserve">CFE </w:t>
      </w:r>
      <w:r w:rsidRPr="0061319D">
        <w:rPr>
          <w:rFonts w:ascii="Open Sans" w:eastAsiaTheme="minorHAnsi" w:hAnsi="Open Sans" w:cs="Open Sans"/>
          <w:color w:val="auto"/>
          <w:sz w:val="22"/>
          <w:szCs w:val="22"/>
        </w:rPr>
        <w:t>Call for Applicants 20</w:t>
      </w:r>
      <w:r w:rsidR="0061319D">
        <w:rPr>
          <w:rFonts w:ascii="Open Sans" w:eastAsiaTheme="minorHAnsi" w:hAnsi="Open Sans" w:cs="Open Sans"/>
          <w:color w:val="auto"/>
          <w:sz w:val="22"/>
          <w:szCs w:val="22"/>
        </w:rPr>
        <w:t>20.</w:t>
      </w:r>
      <w:r w:rsidR="00C62A13">
        <w:rPr>
          <w:rFonts w:ascii="Open Sans" w:eastAsiaTheme="minorHAnsi" w:hAnsi="Open Sans" w:cs="Open Sans"/>
          <w:color w:val="auto"/>
          <w:sz w:val="22"/>
          <w:szCs w:val="22"/>
        </w:rPr>
        <w:t xml:space="preserve"> </w:t>
      </w:r>
    </w:p>
    <w:p w14:paraId="006B3C0D" w14:textId="77777777" w:rsidR="00F33E65" w:rsidRPr="003C490B" w:rsidRDefault="00F33E65" w:rsidP="00F33E65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</w:p>
    <w:p w14:paraId="2CEB78F2" w14:textId="77777777" w:rsidR="00AC41DE" w:rsidRPr="003C490B" w:rsidRDefault="00AC41DE">
      <w:pPr>
        <w:rPr>
          <w:rFonts w:ascii="Open Sans" w:hAnsi="Open Sans" w:cs="Open Sans"/>
          <w:b/>
          <w:color w:val="2E74B5" w:themeColor="accent1" w:themeShade="BF"/>
          <w:sz w:val="32"/>
        </w:rPr>
      </w:pPr>
      <w:r w:rsidRPr="003C490B">
        <w:rPr>
          <w:rFonts w:ascii="Open Sans" w:hAnsi="Open Sans" w:cs="Open Sans"/>
          <w:b/>
          <w:color w:val="2E74B5" w:themeColor="accent1" w:themeShade="BF"/>
          <w:sz w:val="32"/>
        </w:rPr>
        <w:br w:type="page"/>
      </w:r>
    </w:p>
    <w:p w14:paraId="3EBE649C" w14:textId="77777777" w:rsidR="0061319D" w:rsidRDefault="0061319D" w:rsidP="00F33E65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</w:p>
    <w:p w14:paraId="608B948F" w14:textId="7DB5B3C4" w:rsidR="00F33E65" w:rsidRPr="003C490B" w:rsidRDefault="008C64DA" w:rsidP="00F33E65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3C490B">
        <w:rPr>
          <w:rFonts w:ascii="Open Sans" w:hAnsi="Open Sans" w:cs="Open Sans"/>
          <w:b/>
          <w:color w:val="2E74B5" w:themeColor="accent1" w:themeShade="BF"/>
          <w:sz w:val="32"/>
        </w:rPr>
        <w:t>SECTION 1</w:t>
      </w:r>
      <w:r w:rsidR="004B298B" w:rsidRPr="003C490B">
        <w:rPr>
          <w:rFonts w:ascii="Open Sans" w:hAnsi="Open Sans" w:cs="Open Sans"/>
          <w:b/>
          <w:color w:val="2E74B5" w:themeColor="accent1" w:themeShade="BF"/>
          <w:sz w:val="32"/>
        </w:rPr>
        <w:t xml:space="preserve"> – ADMINISTRATIVE INFORMATION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3719"/>
        <w:gridCol w:w="5631"/>
      </w:tblGrid>
      <w:tr w:rsidR="008C64DA" w:rsidRPr="003C490B" w14:paraId="2324B4B3" w14:textId="77777777" w:rsidTr="0061319D">
        <w:tc>
          <w:tcPr>
            <w:tcW w:w="1989" w:type="pct"/>
          </w:tcPr>
          <w:p w14:paraId="65CF2393" w14:textId="77777777" w:rsidR="00AC41DE" w:rsidRPr="003C490B" w:rsidRDefault="00377340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</w:rPr>
            </w:pPr>
            <w:r w:rsidRPr="003C490B">
              <w:rPr>
                <w:rFonts w:ascii="Open Sans" w:hAnsi="Open Sans" w:cs="Open Sans"/>
                <w:b/>
              </w:rPr>
              <w:t>Country</w:t>
            </w:r>
          </w:p>
        </w:tc>
        <w:tc>
          <w:tcPr>
            <w:tcW w:w="3011" w:type="pct"/>
          </w:tcPr>
          <w:p w14:paraId="5694BD08" w14:textId="77777777" w:rsidR="008C64DA" w:rsidRPr="003C490B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377340" w:rsidRPr="003C490B" w14:paraId="3900C177" w14:textId="77777777" w:rsidTr="0061319D">
        <w:tc>
          <w:tcPr>
            <w:tcW w:w="1989" w:type="pct"/>
          </w:tcPr>
          <w:p w14:paraId="5234F3DE" w14:textId="77777777" w:rsidR="00377340" w:rsidRPr="003C490B" w:rsidRDefault="00377340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3C490B">
              <w:rPr>
                <w:rFonts w:ascii="Open Sans" w:hAnsi="Open Sans" w:cs="Open Sans"/>
                <w:b/>
              </w:rPr>
              <w:t>Name of the organization(s) (English)</w:t>
            </w:r>
          </w:p>
          <w:p w14:paraId="547C785E" w14:textId="77777777" w:rsidR="00377340" w:rsidRPr="003C490B" w:rsidRDefault="00377340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3C490B">
              <w:rPr>
                <w:rFonts w:ascii="Open Sans" w:hAnsi="Open Sans" w:cs="Open Sans"/>
              </w:rPr>
              <w:t>In case of consortium, please list all the organisations involved and mention the name of the consortium.</w:t>
            </w:r>
          </w:p>
        </w:tc>
        <w:tc>
          <w:tcPr>
            <w:tcW w:w="3011" w:type="pct"/>
          </w:tcPr>
          <w:p w14:paraId="46229D7E" w14:textId="77777777" w:rsidR="00377340" w:rsidRPr="003C490B" w:rsidRDefault="00377340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3C490B" w14:paraId="6BAD9239" w14:textId="77777777" w:rsidTr="0061319D">
        <w:tc>
          <w:tcPr>
            <w:tcW w:w="1989" w:type="pct"/>
          </w:tcPr>
          <w:p w14:paraId="6D0AD223" w14:textId="77777777" w:rsidR="008C64DA" w:rsidRPr="003C490B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3C490B">
              <w:rPr>
                <w:rFonts w:ascii="Open Sans" w:hAnsi="Open Sans" w:cs="Open Sans"/>
                <w:b/>
              </w:rPr>
              <w:t>Name of contact person</w:t>
            </w:r>
          </w:p>
        </w:tc>
        <w:tc>
          <w:tcPr>
            <w:tcW w:w="3011" w:type="pct"/>
          </w:tcPr>
          <w:p w14:paraId="532C75BC" w14:textId="77777777" w:rsidR="008C64DA" w:rsidRPr="003C490B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3C490B" w14:paraId="7021551B" w14:textId="77777777" w:rsidTr="0061319D">
        <w:tc>
          <w:tcPr>
            <w:tcW w:w="1989" w:type="pct"/>
          </w:tcPr>
          <w:p w14:paraId="7CCF883E" w14:textId="77777777" w:rsidR="008C64DA" w:rsidRPr="003C490B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3C490B">
              <w:rPr>
                <w:rFonts w:ascii="Open Sans" w:hAnsi="Open Sans" w:cs="Open Sans"/>
                <w:b/>
              </w:rPr>
              <w:t>Position in organization</w:t>
            </w:r>
          </w:p>
        </w:tc>
        <w:tc>
          <w:tcPr>
            <w:tcW w:w="3011" w:type="pct"/>
          </w:tcPr>
          <w:p w14:paraId="40AAB653" w14:textId="77777777" w:rsidR="008C64DA" w:rsidRPr="003C490B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3C490B" w14:paraId="7F538034" w14:textId="77777777" w:rsidTr="0061319D">
        <w:tc>
          <w:tcPr>
            <w:tcW w:w="1989" w:type="pct"/>
          </w:tcPr>
          <w:p w14:paraId="49CAED89" w14:textId="77777777" w:rsidR="008C64DA" w:rsidRPr="003C490B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3C490B">
              <w:rPr>
                <w:rFonts w:ascii="Open Sans" w:hAnsi="Open Sans" w:cs="Open Sans"/>
                <w:b/>
              </w:rPr>
              <w:t>Phone number</w:t>
            </w:r>
          </w:p>
        </w:tc>
        <w:tc>
          <w:tcPr>
            <w:tcW w:w="3011" w:type="pct"/>
          </w:tcPr>
          <w:p w14:paraId="09077D03" w14:textId="77777777" w:rsidR="008C64DA" w:rsidRPr="003C490B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3C490B" w14:paraId="1761F7BD" w14:textId="77777777" w:rsidTr="0061319D">
        <w:tc>
          <w:tcPr>
            <w:tcW w:w="1989" w:type="pct"/>
          </w:tcPr>
          <w:p w14:paraId="416A39DC" w14:textId="77777777" w:rsidR="008C64DA" w:rsidRPr="003C490B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3C490B">
              <w:rPr>
                <w:rFonts w:ascii="Open Sans" w:hAnsi="Open Sans" w:cs="Open Sans"/>
                <w:b/>
              </w:rPr>
              <w:t>E-mail</w:t>
            </w:r>
          </w:p>
        </w:tc>
        <w:tc>
          <w:tcPr>
            <w:tcW w:w="3011" w:type="pct"/>
          </w:tcPr>
          <w:p w14:paraId="233A8736" w14:textId="77777777" w:rsidR="008C64DA" w:rsidRPr="003C490B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3C490B" w14:paraId="18F9D51D" w14:textId="77777777" w:rsidTr="0061319D">
        <w:tc>
          <w:tcPr>
            <w:tcW w:w="1989" w:type="pct"/>
          </w:tcPr>
          <w:p w14:paraId="2469CE53" w14:textId="77777777" w:rsidR="008C64DA" w:rsidRPr="003C490B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3C490B">
              <w:rPr>
                <w:rFonts w:ascii="Open Sans" w:hAnsi="Open Sans" w:cs="Open Sans"/>
                <w:b/>
              </w:rPr>
              <w:t>Web site home-page(s)</w:t>
            </w:r>
          </w:p>
        </w:tc>
        <w:tc>
          <w:tcPr>
            <w:tcW w:w="3011" w:type="pct"/>
          </w:tcPr>
          <w:p w14:paraId="0A1D16A1" w14:textId="77777777" w:rsidR="008C64DA" w:rsidRPr="003C490B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3C490B" w14:paraId="2C3175F1" w14:textId="77777777" w:rsidTr="0061319D">
        <w:tc>
          <w:tcPr>
            <w:tcW w:w="1989" w:type="pct"/>
          </w:tcPr>
          <w:p w14:paraId="43717CF9" w14:textId="77777777" w:rsidR="008C64DA" w:rsidRPr="003C490B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3C490B">
              <w:rPr>
                <w:rFonts w:ascii="Open Sans" w:hAnsi="Open Sans" w:cs="Open Sans"/>
                <w:b/>
              </w:rPr>
              <w:t>Skype address</w:t>
            </w:r>
          </w:p>
        </w:tc>
        <w:tc>
          <w:tcPr>
            <w:tcW w:w="3011" w:type="pct"/>
          </w:tcPr>
          <w:p w14:paraId="73D42236" w14:textId="77777777" w:rsidR="008C64DA" w:rsidRPr="003C490B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  <w:tr w:rsidR="008C64DA" w:rsidRPr="003C490B" w14:paraId="62666739" w14:textId="77777777" w:rsidTr="0061319D">
        <w:trPr>
          <w:trHeight w:val="678"/>
        </w:trPr>
        <w:tc>
          <w:tcPr>
            <w:tcW w:w="1989" w:type="pct"/>
          </w:tcPr>
          <w:p w14:paraId="00867001" w14:textId="77777777" w:rsidR="008C64DA" w:rsidRPr="003C490B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3C490B">
              <w:rPr>
                <w:rFonts w:ascii="Open Sans" w:hAnsi="Open Sans" w:cs="Open Sans"/>
                <w:b/>
              </w:rPr>
              <w:t xml:space="preserve">Eligibility: </w:t>
            </w:r>
          </w:p>
        </w:tc>
        <w:tc>
          <w:tcPr>
            <w:tcW w:w="3011" w:type="pct"/>
          </w:tcPr>
          <w:p w14:paraId="0E1893A4" w14:textId="6D38BED6" w:rsidR="008C64DA" w:rsidRPr="003C490B" w:rsidRDefault="00C62A13" w:rsidP="008C64DA">
            <w:pPr>
              <w:rPr>
                <w:rFonts w:ascii="Open Sans" w:hAnsi="Open Sans" w:cs="Open Sans"/>
                <w:sz w:val="24"/>
                <w:szCs w:val="36"/>
              </w:rPr>
            </w:pPr>
            <w:sdt>
              <w:sdtPr>
                <w:rPr>
                  <w:rFonts w:ascii="Open Sans" w:hAnsi="Open Sans" w:cs="Open Sans"/>
                  <w:sz w:val="24"/>
                  <w:szCs w:val="36"/>
                </w:rPr>
                <w:id w:val="-164796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D4E8E" w:rsidRPr="003C490B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  <w:r w:rsidR="008C64DA" w:rsidRPr="003C490B">
              <w:rPr>
                <w:rFonts w:ascii="Open Sans" w:hAnsi="Open Sans" w:cs="Open Sans"/>
                <w:sz w:val="24"/>
                <w:szCs w:val="36"/>
              </w:rPr>
              <w:t xml:space="preserve">   </w:t>
            </w:r>
            <w:r w:rsidR="00AC41DE" w:rsidRPr="003C490B">
              <w:rPr>
                <w:rFonts w:ascii="Open Sans" w:hAnsi="Open Sans" w:cs="Open Sans"/>
                <w:sz w:val="24"/>
                <w:szCs w:val="36"/>
              </w:rPr>
              <w:t>Legal entity</w:t>
            </w:r>
          </w:p>
          <w:p w14:paraId="5FE4AA4E" w14:textId="77777777" w:rsidR="008C64DA" w:rsidRPr="003C490B" w:rsidRDefault="00C62A13" w:rsidP="00AC41DE">
            <w:pPr>
              <w:rPr>
                <w:rFonts w:ascii="Open Sans" w:hAnsi="Open Sans" w:cs="Open Sans"/>
                <w:sz w:val="24"/>
                <w:szCs w:val="36"/>
              </w:rPr>
            </w:pPr>
            <w:sdt>
              <w:sdtPr>
                <w:rPr>
                  <w:rFonts w:ascii="Open Sans" w:hAnsi="Open Sans" w:cs="Open Sans"/>
                  <w:sz w:val="24"/>
                  <w:szCs w:val="36"/>
                </w:rPr>
                <w:id w:val="4603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64DA" w:rsidRPr="003C490B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  <w:r w:rsidR="008C64DA" w:rsidRPr="003C490B">
              <w:rPr>
                <w:rFonts w:ascii="Open Sans" w:hAnsi="Open Sans" w:cs="Open Sans"/>
                <w:sz w:val="24"/>
                <w:szCs w:val="36"/>
              </w:rPr>
              <w:t xml:space="preserve">   </w:t>
            </w:r>
            <w:r w:rsidR="00AC41DE" w:rsidRPr="003C490B">
              <w:rPr>
                <w:rFonts w:ascii="Open Sans" w:hAnsi="Open Sans" w:cs="Open Sans"/>
                <w:sz w:val="24"/>
                <w:szCs w:val="36"/>
              </w:rPr>
              <w:t>Consortium</w:t>
            </w:r>
          </w:p>
        </w:tc>
      </w:tr>
      <w:tr w:rsidR="008C64DA" w:rsidRPr="003C490B" w14:paraId="22712957" w14:textId="77777777" w:rsidTr="0061319D">
        <w:tc>
          <w:tcPr>
            <w:tcW w:w="1989" w:type="pct"/>
          </w:tcPr>
          <w:p w14:paraId="0D92DD56" w14:textId="77777777" w:rsidR="008C64DA" w:rsidRPr="003C490B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3C490B">
              <w:rPr>
                <w:rFonts w:ascii="Open Sans" w:hAnsi="Open Sans" w:cs="Open Sans"/>
                <w:b/>
              </w:rPr>
              <w:t xml:space="preserve">Eligibility: </w:t>
            </w:r>
            <w:r w:rsidR="00AC41DE" w:rsidRPr="003C490B">
              <w:rPr>
                <w:rFonts w:ascii="Open Sans" w:hAnsi="Open Sans" w:cs="Open Sans"/>
                <w:b/>
              </w:rPr>
              <w:t>based in the country for which you apply</w:t>
            </w:r>
          </w:p>
          <w:p w14:paraId="5641E7BC" w14:textId="4DC020A2" w:rsidR="00AC41DE" w:rsidRPr="003C490B" w:rsidRDefault="00AC41DE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</w:rPr>
            </w:pPr>
            <w:r w:rsidRPr="003C490B">
              <w:rPr>
                <w:rFonts w:ascii="Open Sans" w:hAnsi="Open Sans" w:cs="Open Sans"/>
              </w:rPr>
              <w:t xml:space="preserve">In case of consortium, </w:t>
            </w:r>
            <w:r w:rsidR="0061319D">
              <w:rPr>
                <w:rFonts w:ascii="Open Sans" w:hAnsi="Open Sans" w:cs="Open Sans"/>
              </w:rPr>
              <w:t>at least two</w:t>
            </w:r>
            <w:r w:rsidRPr="003C490B">
              <w:rPr>
                <w:rFonts w:ascii="Open Sans" w:hAnsi="Open Sans" w:cs="Open Sans"/>
              </w:rPr>
              <w:t xml:space="preserve"> organi</w:t>
            </w:r>
            <w:r w:rsidR="0061319D">
              <w:rPr>
                <w:rFonts w:ascii="Open Sans" w:hAnsi="Open Sans" w:cs="Open Sans"/>
              </w:rPr>
              <w:t>s</w:t>
            </w:r>
            <w:r w:rsidRPr="003C490B">
              <w:rPr>
                <w:rFonts w:ascii="Open Sans" w:hAnsi="Open Sans" w:cs="Open Sans"/>
              </w:rPr>
              <w:t>ation</w:t>
            </w:r>
            <w:r w:rsidR="002D32B3" w:rsidRPr="003C490B">
              <w:rPr>
                <w:rFonts w:ascii="Open Sans" w:hAnsi="Open Sans" w:cs="Open Sans"/>
              </w:rPr>
              <w:t>s</w:t>
            </w:r>
            <w:r w:rsidRPr="003C490B">
              <w:rPr>
                <w:rFonts w:ascii="Open Sans" w:hAnsi="Open Sans" w:cs="Open Sans"/>
              </w:rPr>
              <w:t xml:space="preserve"> must be based in the related country</w:t>
            </w:r>
            <w:r w:rsidR="002D32B3" w:rsidRPr="003C490B">
              <w:rPr>
                <w:rFonts w:ascii="Open Sans" w:hAnsi="Open Sans" w:cs="Open Sans"/>
              </w:rPr>
              <w:t>.</w:t>
            </w:r>
          </w:p>
        </w:tc>
        <w:tc>
          <w:tcPr>
            <w:tcW w:w="3011" w:type="pct"/>
          </w:tcPr>
          <w:p w14:paraId="3963F9AE" w14:textId="77777777" w:rsidR="00AC41DE" w:rsidRPr="003C490B" w:rsidRDefault="00AC41DE" w:rsidP="00AC41DE">
            <w:pPr>
              <w:rPr>
                <w:rFonts w:ascii="Open Sans" w:hAnsi="Open Sans" w:cs="Open Sans"/>
                <w:sz w:val="24"/>
                <w:szCs w:val="36"/>
              </w:rPr>
            </w:pPr>
          </w:p>
          <w:p w14:paraId="61CBDFE3" w14:textId="5EB0D764" w:rsidR="00AC41DE" w:rsidRPr="003C490B" w:rsidRDefault="00C62A13" w:rsidP="00AC41DE">
            <w:pPr>
              <w:rPr>
                <w:rFonts w:ascii="Open Sans" w:hAnsi="Open Sans" w:cs="Open Sans"/>
                <w:sz w:val="24"/>
                <w:szCs w:val="36"/>
              </w:rPr>
            </w:pPr>
            <w:sdt>
              <w:sdtPr>
                <w:rPr>
                  <w:rFonts w:ascii="Open Sans" w:hAnsi="Open Sans" w:cs="Open Sans"/>
                  <w:sz w:val="24"/>
                  <w:szCs w:val="36"/>
                </w:rPr>
                <w:id w:val="-1970732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DE" w:rsidRPr="003C490B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  <w:r w:rsidR="00AC41DE" w:rsidRPr="003C490B">
              <w:rPr>
                <w:rFonts w:ascii="Open Sans" w:hAnsi="Open Sans" w:cs="Open Sans"/>
                <w:sz w:val="24"/>
                <w:szCs w:val="36"/>
              </w:rPr>
              <w:t xml:space="preserve">   Yes</w:t>
            </w:r>
          </w:p>
          <w:p w14:paraId="65590066" w14:textId="77777777" w:rsidR="008C64DA" w:rsidRPr="003C490B" w:rsidRDefault="00C62A13" w:rsidP="00AC41D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/>
              <w:rPr>
                <w:rFonts w:ascii="Open Sans" w:hAnsi="Open Sans" w:cs="Open Sans"/>
              </w:rPr>
            </w:pPr>
            <w:sdt>
              <w:sdtPr>
                <w:rPr>
                  <w:rFonts w:ascii="Open Sans" w:hAnsi="Open Sans" w:cs="Open Sans"/>
                  <w:sz w:val="24"/>
                  <w:szCs w:val="36"/>
                </w:rPr>
                <w:id w:val="-530563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41DE" w:rsidRPr="003C490B">
                  <w:rPr>
                    <w:rFonts w:ascii="Segoe UI Symbol" w:eastAsia="MS Gothic" w:hAnsi="Segoe UI Symbol" w:cs="Segoe UI Symbol"/>
                    <w:sz w:val="24"/>
                    <w:szCs w:val="36"/>
                  </w:rPr>
                  <w:t>☐</w:t>
                </w:r>
              </w:sdtContent>
            </w:sdt>
            <w:r w:rsidR="00AC41DE" w:rsidRPr="003C490B">
              <w:rPr>
                <w:rFonts w:ascii="Open Sans" w:hAnsi="Open Sans" w:cs="Open Sans"/>
                <w:sz w:val="24"/>
                <w:szCs w:val="36"/>
              </w:rPr>
              <w:t xml:space="preserve">   No</w:t>
            </w:r>
          </w:p>
        </w:tc>
      </w:tr>
      <w:tr w:rsidR="008C64DA" w:rsidRPr="003C490B" w14:paraId="44E4488A" w14:textId="77777777" w:rsidTr="0061319D">
        <w:tc>
          <w:tcPr>
            <w:tcW w:w="1989" w:type="pct"/>
          </w:tcPr>
          <w:p w14:paraId="6A4BB1BD" w14:textId="77777777" w:rsidR="008C64DA" w:rsidRPr="003C490B" w:rsidRDefault="008C64DA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3C490B">
              <w:rPr>
                <w:rFonts w:ascii="Open Sans" w:hAnsi="Open Sans" w:cs="Open Sans"/>
                <w:b/>
              </w:rPr>
              <w:t xml:space="preserve">Eligibility: </w:t>
            </w:r>
            <w:r w:rsidR="00AC41DE" w:rsidRPr="003C490B">
              <w:rPr>
                <w:rFonts w:ascii="Open Sans" w:hAnsi="Open Sans" w:cs="Open Sans"/>
                <w:b/>
              </w:rPr>
              <w:t>type of entity</w:t>
            </w:r>
          </w:p>
          <w:p w14:paraId="74EE9645" w14:textId="77777777" w:rsidR="00AC41DE" w:rsidRPr="003C490B" w:rsidRDefault="00AC41DE" w:rsidP="0061319D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0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ind w:left="-23" w:firstLine="23"/>
              <w:rPr>
                <w:rFonts w:ascii="Open Sans" w:hAnsi="Open Sans" w:cs="Open Sans"/>
                <w:b/>
              </w:rPr>
            </w:pPr>
            <w:r w:rsidRPr="003C490B">
              <w:rPr>
                <w:rFonts w:ascii="Open Sans" w:hAnsi="Open Sans" w:cs="Open Sans"/>
              </w:rPr>
              <w:t>In case of consortium, please specify the type of entity for each organisation involved.</w:t>
            </w:r>
          </w:p>
        </w:tc>
        <w:tc>
          <w:tcPr>
            <w:tcW w:w="3011" w:type="pct"/>
          </w:tcPr>
          <w:p w14:paraId="0007C384" w14:textId="77777777" w:rsidR="008C64DA" w:rsidRPr="003C490B" w:rsidRDefault="008C64DA" w:rsidP="0092609E">
            <w:pPr>
              <w:numPr>
                <w:ilvl w:val="12"/>
                <w:numId w:val="0"/>
              </w:numPr>
              <w:tabs>
                <w:tab w:val="left" w:pos="-735"/>
                <w:tab w:val="left" w:pos="-471"/>
                <w:tab w:val="left" w:pos="211"/>
                <w:tab w:val="left" w:pos="630"/>
                <w:tab w:val="left" w:pos="1046"/>
                <w:tab w:val="left" w:pos="1464"/>
                <w:tab w:val="left" w:pos="1881"/>
                <w:tab w:val="left" w:pos="2299"/>
                <w:tab w:val="left" w:pos="2718"/>
                <w:tab w:val="left" w:pos="3134"/>
                <w:tab w:val="left" w:pos="3552"/>
                <w:tab w:val="left" w:pos="3969"/>
                <w:tab w:val="left" w:pos="4387"/>
                <w:tab w:val="left" w:pos="4806"/>
                <w:tab w:val="left" w:pos="5222"/>
              </w:tabs>
              <w:suppressAutoHyphens/>
              <w:spacing w:before="90" w:after="54"/>
              <w:rPr>
                <w:rFonts w:ascii="Open Sans" w:hAnsi="Open Sans" w:cs="Open Sans"/>
              </w:rPr>
            </w:pPr>
          </w:p>
        </w:tc>
      </w:tr>
    </w:tbl>
    <w:p w14:paraId="04BFA8B6" w14:textId="77777777" w:rsidR="008C64DA" w:rsidRPr="003C490B" w:rsidRDefault="008C64DA" w:rsidP="00421689">
      <w:pPr>
        <w:jc w:val="both"/>
        <w:rPr>
          <w:rFonts w:ascii="Open Sans" w:hAnsi="Open Sans" w:cs="Open Sans"/>
        </w:rPr>
      </w:pPr>
    </w:p>
    <w:p w14:paraId="47B7EF4F" w14:textId="77777777" w:rsidR="006651EE" w:rsidRPr="003C490B" w:rsidRDefault="006651EE">
      <w:pPr>
        <w:rPr>
          <w:rFonts w:ascii="Open Sans" w:hAnsi="Open Sans" w:cs="Open Sans"/>
        </w:rPr>
      </w:pPr>
      <w:r w:rsidRPr="003C490B">
        <w:rPr>
          <w:rFonts w:ascii="Open Sans" w:hAnsi="Open Sans" w:cs="Open Sans"/>
        </w:rPr>
        <w:br w:type="page"/>
      </w:r>
    </w:p>
    <w:p w14:paraId="76649571" w14:textId="77777777" w:rsidR="00FC1216" w:rsidRPr="003C490B" w:rsidRDefault="006651EE" w:rsidP="009C7FD0">
      <w:pPr>
        <w:spacing w:after="0"/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3C490B">
        <w:rPr>
          <w:rFonts w:ascii="Open Sans" w:hAnsi="Open Sans" w:cs="Open Sans"/>
          <w:b/>
          <w:color w:val="2E74B5" w:themeColor="accent1" w:themeShade="BF"/>
          <w:sz w:val="32"/>
        </w:rPr>
        <w:lastRenderedPageBreak/>
        <w:t xml:space="preserve">SECTION 2 – BUSINESS IDEA AND SERVICES </w:t>
      </w:r>
    </w:p>
    <w:p w14:paraId="0BC617E6" w14:textId="77777777" w:rsidR="006651EE" w:rsidRPr="003C490B" w:rsidRDefault="00FC1216" w:rsidP="006651EE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3C490B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1F5F8227" wp14:editId="598D901C">
                <wp:extent cx="6040754" cy="7344409"/>
                <wp:effectExtent l="0" t="0" r="17780" b="28575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4" cy="7344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307AFD" w14:textId="23A0403E" w:rsidR="00193487" w:rsidRPr="0061319D" w:rsidRDefault="00F731E5" w:rsidP="004D727E">
                            <w:pPr>
                              <w:spacing w:after="0"/>
                              <w:jc w:val="both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>Describe</w:t>
                            </w:r>
                            <w:r w:rsidR="004D727E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the 3-year work plan to implement the CFE </w:t>
                            </w:r>
                            <w:r w:rsidR="00D04A4E" w:rsidRPr="0061319D">
                              <w:rPr>
                                <w:rFonts w:ascii="Open Sans" w:hAnsi="Open Sans" w:cs="Open Sans"/>
                                <w:i/>
                              </w:rPr>
                              <w:t>Certification scheme in your country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, defining tasks and responsibilities, </w:t>
                            </w: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impact on the diffusion 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and acknowledgement of the CFE </w:t>
                            </w:r>
                            <w:r w:rsidR="0061319D">
                              <w:rPr>
                                <w:rFonts w:ascii="Open Sans" w:hAnsi="Open Sans" w:cs="Open Sans"/>
                                <w:i/>
                              </w:rPr>
                              <w:t>Certification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scheme,</w:t>
                            </w: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</w:t>
                            </w:r>
                            <w:r w:rsid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and 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measurable </w:t>
                            </w: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indicators 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>for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the period 20</w:t>
                            </w:r>
                            <w:r w:rsidR="0061319D">
                              <w:rPr>
                                <w:rFonts w:ascii="Open Sans" w:hAnsi="Open Sans" w:cs="Open Sans"/>
                                <w:i/>
                              </w:rPr>
                              <w:t>20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>-20</w:t>
                            </w:r>
                            <w:r w:rsidR="0061319D">
                              <w:rPr>
                                <w:rFonts w:ascii="Open Sans" w:hAnsi="Open Sans" w:cs="Open Sans"/>
                                <w:i/>
                              </w:rPr>
                              <w:t>22</w:t>
                            </w:r>
                            <w:r w:rsidR="00E877C7" w:rsidRPr="0061319D">
                              <w:rPr>
                                <w:rFonts w:ascii="Open Sans" w:hAnsi="Open Sans" w:cs="Open Sans"/>
                                <w:i/>
                              </w:rPr>
                              <w:t>.</w:t>
                            </w:r>
                          </w:p>
                          <w:p w14:paraId="05EB117B" w14:textId="77777777" w:rsidR="008521E3" w:rsidRPr="00E877C7" w:rsidRDefault="008521E3" w:rsidP="00FC12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F5F82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5.65pt;height:57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">
                <v:textbox>
                  <w:txbxContent>
                    <w:p w14:paraId="53307AFD" w14:textId="23A0403E" w:rsidR="00193487" w:rsidRPr="0061319D" w:rsidRDefault="00F731E5" w:rsidP="004D727E">
                      <w:pPr>
                        <w:spacing w:after="0"/>
                        <w:jc w:val="both"/>
                        <w:rPr>
                          <w:rFonts w:ascii="Open Sans" w:hAnsi="Open Sans" w:cs="Open Sans"/>
                          <w:i/>
                        </w:rPr>
                      </w:pPr>
                      <w:r w:rsidRPr="0061319D">
                        <w:rPr>
                          <w:rFonts w:ascii="Open Sans" w:hAnsi="Open Sans" w:cs="Open Sans"/>
                          <w:i/>
                        </w:rPr>
                        <w:t>Describe</w:t>
                      </w:r>
                      <w:r w:rsidR="004D727E" w:rsidRPr="0061319D">
                        <w:rPr>
                          <w:rFonts w:ascii="Open Sans" w:hAnsi="Open Sans" w:cs="Open Sans"/>
                          <w:i/>
                        </w:rPr>
                        <w:t xml:space="preserve"> the 3-year work plan to implement the CFE </w:t>
                      </w:r>
                      <w:r w:rsidR="00D04A4E" w:rsidRPr="0061319D">
                        <w:rPr>
                          <w:rFonts w:ascii="Open Sans" w:hAnsi="Open Sans" w:cs="Open Sans"/>
                          <w:i/>
                        </w:rPr>
                        <w:t>Certification scheme in your country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 xml:space="preserve">, defining tasks and responsibilities, </w:t>
                      </w:r>
                      <w:r w:rsidRPr="0061319D">
                        <w:rPr>
                          <w:rFonts w:ascii="Open Sans" w:hAnsi="Open Sans" w:cs="Open Sans"/>
                          <w:i/>
                        </w:rPr>
                        <w:t xml:space="preserve">impact on the diffusion 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 xml:space="preserve">and acknowledgement of the CFE </w:t>
                      </w:r>
                      <w:r w:rsidR="0061319D">
                        <w:rPr>
                          <w:rFonts w:ascii="Open Sans" w:hAnsi="Open Sans" w:cs="Open Sans"/>
                          <w:i/>
                        </w:rPr>
                        <w:t>Certification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 xml:space="preserve"> scheme,</w:t>
                      </w:r>
                      <w:r w:rsidRPr="0061319D">
                        <w:rPr>
                          <w:rFonts w:ascii="Open Sans" w:hAnsi="Open Sans" w:cs="Open Sans"/>
                          <w:i/>
                        </w:rPr>
                        <w:t xml:space="preserve"> </w:t>
                      </w:r>
                      <w:r w:rsidR="0061319D">
                        <w:rPr>
                          <w:rFonts w:ascii="Open Sans" w:hAnsi="Open Sans" w:cs="Open Sans"/>
                          <w:i/>
                        </w:rPr>
                        <w:t xml:space="preserve">and 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 xml:space="preserve">measurable </w:t>
                      </w:r>
                      <w:r w:rsidRPr="0061319D">
                        <w:rPr>
                          <w:rFonts w:ascii="Open Sans" w:hAnsi="Open Sans" w:cs="Open Sans"/>
                          <w:i/>
                        </w:rPr>
                        <w:t xml:space="preserve">indicators 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>for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 xml:space="preserve"> the period 20</w:t>
                      </w:r>
                      <w:r w:rsidR="0061319D">
                        <w:rPr>
                          <w:rFonts w:ascii="Open Sans" w:hAnsi="Open Sans" w:cs="Open Sans"/>
                          <w:i/>
                        </w:rPr>
                        <w:t>20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>-20</w:t>
                      </w:r>
                      <w:r w:rsidR="0061319D">
                        <w:rPr>
                          <w:rFonts w:ascii="Open Sans" w:hAnsi="Open Sans" w:cs="Open Sans"/>
                          <w:i/>
                        </w:rPr>
                        <w:t>22</w:t>
                      </w:r>
                      <w:r w:rsidR="00E877C7" w:rsidRPr="0061319D">
                        <w:rPr>
                          <w:rFonts w:ascii="Open Sans" w:hAnsi="Open Sans" w:cs="Open Sans"/>
                          <w:i/>
                        </w:rPr>
                        <w:t>.</w:t>
                      </w:r>
                    </w:p>
                    <w:p w14:paraId="05EB117B" w14:textId="77777777" w:rsidR="008521E3" w:rsidRPr="00E877C7" w:rsidRDefault="008521E3" w:rsidP="00FC1216"/>
                  </w:txbxContent>
                </v:textbox>
                <w10:anchorlock/>
              </v:shape>
            </w:pict>
          </mc:Fallback>
        </mc:AlternateContent>
      </w:r>
    </w:p>
    <w:p w14:paraId="498F922B" w14:textId="77777777" w:rsidR="00FC1216" w:rsidRPr="003C490B" w:rsidRDefault="006651EE" w:rsidP="00B61166">
      <w:pPr>
        <w:ind w:right="-270"/>
        <w:rPr>
          <w:rFonts w:ascii="Open Sans" w:hAnsi="Open Sans" w:cs="Open Sans"/>
          <w:b/>
          <w:color w:val="2E74B5" w:themeColor="accent1" w:themeShade="BF"/>
          <w:sz w:val="32"/>
        </w:rPr>
      </w:pPr>
      <w:r w:rsidRPr="003C490B">
        <w:rPr>
          <w:rFonts w:ascii="Open Sans" w:hAnsi="Open Sans" w:cs="Open Sans"/>
        </w:rPr>
        <w:br w:type="page"/>
      </w:r>
      <w:r w:rsidR="00FC1216" w:rsidRPr="003C490B">
        <w:rPr>
          <w:rFonts w:ascii="Open Sans" w:hAnsi="Open Sans" w:cs="Open Sans"/>
          <w:b/>
          <w:color w:val="2E74B5" w:themeColor="accent1" w:themeShade="BF"/>
          <w:sz w:val="32"/>
        </w:rPr>
        <w:lastRenderedPageBreak/>
        <w:t xml:space="preserve">SECTION </w:t>
      </w:r>
      <w:r w:rsidR="009C7FD0" w:rsidRPr="003C490B">
        <w:rPr>
          <w:rFonts w:ascii="Open Sans" w:hAnsi="Open Sans" w:cs="Open Sans"/>
          <w:b/>
          <w:color w:val="2E74B5" w:themeColor="accent1" w:themeShade="BF"/>
          <w:sz w:val="32"/>
        </w:rPr>
        <w:t>3</w:t>
      </w:r>
      <w:r w:rsidR="00FC1216" w:rsidRPr="003C490B">
        <w:rPr>
          <w:rFonts w:ascii="Open Sans" w:hAnsi="Open Sans" w:cs="Open Sans"/>
          <w:b/>
          <w:color w:val="2E74B5" w:themeColor="accent1" w:themeShade="BF"/>
          <w:sz w:val="32"/>
        </w:rPr>
        <w:t xml:space="preserve"> – </w:t>
      </w:r>
      <w:r w:rsidR="009C7FD0" w:rsidRPr="003C490B">
        <w:rPr>
          <w:rFonts w:ascii="Open Sans" w:hAnsi="Open Sans" w:cs="Open Sans"/>
          <w:b/>
          <w:color w:val="2E74B5" w:themeColor="accent1" w:themeShade="BF"/>
          <w:sz w:val="32"/>
        </w:rPr>
        <w:t>MARKETING AND PROMOTION</w:t>
      </w:r>
      <w:r w:rsidR="00377340" w:rsidRPr="003C490B">
        <w:rPr>
          <w:rFonts w:ascii="Open Sans" w:hAnsi="Open Sans" w:cs="Open Sans"/>
          <w:b/>
          <w:color w:val="2E74B5" w:themeColor="accent1" w:themeShade="BF"/>
          <w:sz w:val="32"/>
        </w:rPr>
        <w:t>AL</w:t>
      </w:r>
      <w:r w:rsidR="009C7FD0" w:rsidRPr="003C490B">
        <w:rPr>
          <w:rFonts w:ascii="Open Sans" w:hAnsi="Open Sans" w:cs="Open Sans"/>
          <w:b/>
          <w:color w:val="2E74B5" w:themeColor="accent1" w:themeShade="BF"/>
          <w:sz w:val="32"/>
        </w:rPr>
        <w:t xml:space="preserve"> STRATEGY </w:t>
      </w:r>
      <w:r w:rsidR="00FC1216" w:rsidRPr="003C490B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541F20C0" wp14:editId="52B33B21">
                <wp:extent cx="6040754" cy="7337424"/>
                <wp:effectExtent l="0" t="0" r="17780" b="1651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4" cy="73374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9CCDA" w14:textId="77777777" w:rsidR="00AA006E" w:rsidRPr="0061319D" w:rsidRDefault="00FD71C7" w:rsidP="00B61166">
                            <w:pPr>
                              <w:ind w:right="463"/>
                              <w:jc w:val="both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>Outline the marketing and promotional strategy, define the main target groups and stakeholders. Describe the activities, tools and expected results of your strategy.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1F20C0" id="_x0000_s1027" type="#_x0000_t202" style="width:475.65pt;height:57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">
                <v:textbox>
                  <w:txbxContent>
                    <w:p w14:paraId="7709CCDA" w14:textId="77777777" w:rsidR="00AA006E" w:rsidRPr="0061319D" w:rsidRDefault="00FD71C7" w:rsidP="00B61166">
                      <w:pPr>
                        <w:ind w:right="463"/>
                        <w:jc w:val="both"/>
                        <w:rPr>
                          <w:rFonts w:ascii="Open Sans" w:hAnsi="Open Sans" w:cs="Open Sans"/>
                          <w:i/>
                        </w:rPr>
                      </w:pPr>
                      <w:r w:rsidRPr="0061319D">
                        <w:rPr>
                          <w:rFonts w:ascii="Open Sans" w:hAnsi="Open Sans" w:cs="Open Sans"/>
                          <w:i/>
                        </w:rPr>
                        <w:t>Outline the marketing and promotional strategy, define the main target groups and stakeholders. Describe the activities, tools and expected results of your strategy.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E75DA1" w14:textId="77777777" w:rsidR="00FC1216" w:rsidRPr="003C490B" w:rsidRDefault="00FC1216" w:rsidP="00377340">
      <w:pPr>
        <w:spacing w:after="0"/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3C490B">
        <w:rPr>
          <w:rFonts w:ascii="Open Sans" w:hAnsi="Open Sans" w:cs="Open Sans"/>
          <w:b/>
          <w:color w:val="2E74B5" w:themeColor="accent1" w:themeShade="BF"/>
          <w:sz w:val="32"/>
        </w:rPr>
        <w:lastRenderedPageBreak/>
        <w:t xml:space="preserve">SECTION </w:t>
      </w:r>
      <w:r w:rsidR="009C7FD0" w:rsidRPr="003C490B">
        <w:rPr>
          <w:rFonts w:ascii="Open Sans" w:hAnsi="Open Sans" w:cs="Open Sans"/>
          <w:b/>
          <w:color w:val="2E74B5" w:themeColor="accent1" w:themeShade="BF"/>
          <w:sz w:val="32"/>
        </w:rPr>
        <w:t>4</w:t>
      </w:r>
      <w:r w:rsidRPr="003C490B">
        <w:rPr>
          <w:rFonts w:ascii="Open Sans" w:hAnsi="Open Sans" w:cs="Open Sans"/>
          <w:b/>
          <w:color w:val="2E74B5" w:themeColor="accent1" w:themeShade="BF"/>
          <w:sz w:val="32"/>
        </w:rPr>
        <w:t xml:space="preserve"> – </w:t>
      </w:r>
      <w:r w:rsidR="00377340" w:rsidRPr="003C490B">
        <w:rPr>
          <w:rFonts w:ascii="Open Sans" w:hAnsi="Open Sans" w:cs="Open Sans"/>
          <w:b/>
          <w:color w:val="2E74B5" w:themeColor="accent1" w:themeShade="BF"/>
          <w:sz w:val="32"/>
        </w:rPr>
        <w:t xml:space="preserve">OPERATIVE CAPACITY </w:t>
      </w:r>
    </w:p>
    <w:p w14:paraId="7DFFB370" w14:textId="77777777" w:rsidR="00FC1216" w:rsidRPr="003C490B" w:rsidRDefault="00FC1216" w:rsidP="00FC1216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3C490B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105EF956" wp14:editId="26902199">
                <wp:extent cx="6040754" cy="7287259"/>
                <wp:effectExtent l="0" t="0" r="17780" b="28575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4" cy="72872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15C7E" w14:textId="77777777" w:rsidR="008D564D" w:rsidRPr="0061319D" w:rsidRDefault="004D7067" w:rsidP="004D7067">
                            <w:pPr>
                              <w:jc w:val="both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>Describe qualifications and professional experiences of the staff primarily involved in the implementation of the CFE Certification scheme. Furthermore, l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ist 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>previous actions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>/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>activities performed and connected to the cycling friendliness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>,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>in particular those regarding the management of bike-to-work schemes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and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>/or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</w:t>
                            </w:r>
                            <w:r w:rsidR="00193487" w:rsidRPr="0061319D">
                              <w:rPr>
                                <w:rFonts w:ascii="Open Sans" w:hAnsi="Open Sans" w:cs="Open Sans"/>
                                <w:i/>
                              </w:rPr>
                              <w:t>company-</w:t>
                            </w:r>
                            <w:r w:rsidR="008521E3" w:rsidRPr="0061319D">
                              <w:rPr>
                                <w:rFonts w:ascii="Open Sans" w:hAnsi="Open Sans" w:cs="Open Sans"/>
                                <w:i/>
                              </w:rPr>
                              <w:t>certification.</w:t>
                            </w:r>
                          </w:p>
                          <w:p w14:paraId="65B611F5" w14:textId="77777777" w:rsidR="008D564D" w:rsidRDefault="008D564D" w:rsidP="008D564D">
                            <w:pPr>
                              <w:pStyle w:val="ListParagraph"/>
                              <w:spacing w:after="0"/>
                              <w:jc w:val="both"/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05EF956" id="_x0000_s1028" type="#_x0000_t202" style="width:475.65pt;height:57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">
                <v:textbox>
                  <w:txbxContent>
                    <w:p w14:paraId="29315C7E" w14:textId="77777777" w:rsidR="008D564D" w:rsidRPr="0061319D" w:rsidRDefault="004D7067" w:rsidP="004D7067">
                      <w:pPr>
                        <w:jc w:val="both"/>
                        <w:rPr>
                          <w:rFonts w:ascii="Open Sans" w:hAnsi="Open Sans" w:cs="Open Sans"/>
                          <w:i/>
                        </w:rPr>
                      </w:pPr>
                      <w:r w:rsidRPr="0061319D">
                        <w:rPr>
                          <w:rFonts w:ascii="Open Sans" w:hAnsi="Open Sans" w:cs="Open Sans"/>
                          <w:i/>
                        </w:rPr>
                        <w:t>Describe qualifications and professional experiences of the staff primarily involved in the implementation of the CFE Certification scheme. Furthermore, l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 xml:space="preserve">ist 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>previous actions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>/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>activities performed and connected to the cycling friendliness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>,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 xml:space="preserve"> 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>in particular those regarding the management of bike-to-work schemes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 xml:space="preserve"> and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>/or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 xml:space="preserve"> </w:t>
                      </w:r>
                      <w:r w:rsidR="00193487" w:rsidRPr="0061319D">
                        <w:rPr>
                          <w:rFonts w:ascii="Open Sans" w:hAnsi="Open Sans" w:cs="Open Sans"/>
                          <w:i/>
                        </w:rPr>
                        <w:t>company-</w:t>
                      </w:r>
                      <w:r w:rsidR="008521E3" w:rsidRPr="0061319D">
                        <w:rPr>
                          <w:rFonts w:ascii="Open Sans" w:hAnsi="Open Sans" w:cs="Open Sans"/>
                          <w:i/>
                        </w:rPr>
                        <w:t>certification.</w:t>
                      </w:r>
                    </w:p>
                    <w:p w14:paraId="65B611F5" w14:textId="77777777" w:rsidR="008D564D" w:rsidRDefault="008D564D" w:rsidP="008D564D">
                      <w:pPr>
                        <w:pStyle w:val="ListParagraph"/>
                        <w:spacing w:after="0"/>
                        <w:jc w:val="both"/>
                        <w:rPr>
                          <w:highlight w:val="yellow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593DA9B" w14:textId="77777777" w:rsidR="00FC1216" w:rsidRPr="003C490B" w:rsidRDefault="00FC1216" w:rsidP="00377340">
      <w:pPr>
        <w:spacing w:after="0"/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3C490B">
        <w:rPr>
          <w:rFonts w:ascii="Open Sans" w:hAnsi="Open Sans" w:cs="Open Sans"/>
        </w:rPr>
        <w:br w:type="page"/>
      </w:r>
      <w:r w:rsidRPr="003C490B">
        <w:rPr>
          <w:rFonts w:ascii="Open Sans" w:hAnsi="Open Sans" w:cs="Open Sans"/>
          <w:b/>
          <w:color w:val="2E74B5" w:themeColor="accent1" w:themeShade="BF"/>
          <w:sz w:val="32"/>
        </w:rPr>
        <w:lastRenderedPageBreak/>
        <w:t xml:space="preserve">SECTION </w:t>
      </w:r>
      <w:r w:rsidR="009C7FD0" w:rsidRPr="003C490B">
        <w:rPr>
          <w:rFonts w:ascii="Open Sans" w:hAnsi="Open Sans" w:cs="Open Sans"/>
          <w:b/>
          <w:color w:val="2E74B5" w:themeColor="accent1" w:themeShade="BF"/>
          <w:sz w:val="32"/>
        </w:rPr>
        <w:t>5</w:t>
      </w:r>
      <w:r w:rsidRPr="003C490B">
        <w:rPr>
          <w:rFonts w:ascii="Open Sans" w:hAnsi="Open Sans" w:cs="Open Sans"/>
          <w:b/>
          <w:color w:val="2E74B5" w:themeColor="accent1" w:themeShade="BF"/>
          <w:sz w:val="32"/>
        </w:rPr>
        <w:t xml:space="preserve"> –</w:t>
      </w:r>
      <w:r w:rsidR="00F10629" w:rsidRPr="003C490B">
        <w:rPr>
          <w:rFonts w:ascii="Open Sans" w:hAnsi="Open Sans" w:cs="Open Sans"/>
          <w:b/>
          <w:color w:val="2E74B5" w:themeColor="accent1" w:themeShade="BF"/>
          <w:sz w:val="32"/>
        </w:rPr>
        <w:t xml:space="preserve"> </w:t>
      </w:r>
      <w:r w:rsidR="00377340" w:rsidRPr="003C490B">
        <w:rPr>
          <w:rFonts w:ascii="Open Sans" w:hAnsi="Open Sans" w:cs="Open Sans"/>
          <w:b/>
          <w:color w:val="2E74B5" w:themeColor="accent1" w:themeShade="BF"/>
          <w:sz w:val="32"/>
        </w:rPr>
        <w:t>FINANCIAL SUSTAINABILITY</w:t>
      </w:r>
    </w:p>
    <w:p w14:paraId="24363D29" w14:textId="77777777" w:rsidR="00FC1216" w:rsidRPr="003C490B" w:rsidRDefault="00FC1216" w:rsidP="00FC1216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3C490B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0265BDC2" wp14:editId="142D606B">
                <wp:extent cx="6040754" cy="7296784"/>
                <wp:effectExtent l="0" t="0" r="17780" b="1905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0754" cy="7296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BE05BE" w14:textId="76423D20" w:rsidR="00F414BD" w:rsidRPr="0061319D" w:rsidRDefault="004D7067" w:rsidP="004D7067">
                            <w:pPr>
                              <w:jc w:val="both"/>
                              <w:rPr>
                                <w:rFonts w:ascii="Open Sans" w:hAnsi="Open Sans" w:cs="Open Sans"/>
                                <w:i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i/>
                              </w:rPr>
                              <w:t>Provide an overview of the estimated budget, including costs and income for the 3-year period of implementation, and explain how it will ensure the financial sustainability</w:t>
                            </w:r>
                            <w:r w:rsidR="0061319D">
                              <w:rPr>
                                <w:rFonts w:ascii="Open Sans" w:hAnsi="Open Sans" w:cs="Open Sans"/>
                                <w:i/>
                              </w:rPr>
                              <w:t xml:space="preserve"> of the CFE Certification scheme in your country.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65BDC2" id="_x0000_s1029" type="#_x0000_t202" style="width:475.65pt;height:574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">
                <v:textbox>
                  <w:txbxContent>
                    <w:p w14:paraId="4EBE05BE" w14:textId="76423D20" w:rsidR="00F414BD" w:rsidRPr="0061319D" w:rsidRDefault="004D7067" w:rsidP="004D7067">
                      <w:pPr>
                        <w:jc w:val="both"/>
                        <w:rPr>
                          <w:rFonts w:ascii="Open Sans" w:hAnsi="Open Sans" w:cs="Open Sans"/>
                          <w:i/>
                        </w:rPr>
                      </w:pPr>
                      <w:r w:rsidRPr="0061319D">
                        <w:rPr>
                          <w:rFonts w:ascii="Open Sans" w:hAnsi="Open Sans" w:cs="Open Sans"/>
                          <w:i/>
                        </w:rPr>
                        <w:t>Provide an overview of the estimated budget, including costs and income for the 3-year period of implementation, and explain how it will ensure the financial sustainability</w:t>
                      </w:r>
                      <w:r w:rsidR="0061319D">
                        <w:rPr>
                          <w:rFonts w:ascii="Open Sans" w:hAnsi="Open Sans" w:cs="Open Sans"/>
                          <w:i/>
                        </w:rPr>
                        <w:t xml:space="preserve"> of the CFE Certification scheme in your country.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D500FF" w14:textId="77777777" w:rsidR="008F1391" w:rsidRPr="003C490B" w:rsidRDefault="00FC1216" w:rsidP="008F1391">
      <w:pPr>
        <w:spacing w:after="0"/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3C490B">
        <w:rPr>
          <w:rFonts w:ascii="Open Sans" w:hAnsi="Open Sans" w:cs="Open Sans"/>
        </w:rPr>
        <w:br w:type="page"/>
      </w:r>
      <w:r w:rsidR="008F1391" w:rsidRPr="003C490B">
        <w:rPr>
          <w:rFonts w:ascii="Open Sans" w:hAnsi="Open Sans" w:cs="Open Sans"/>
          <w:b/>
          <w:color w:val="2E74B5" w:themeColor="accent1" w:themeShade="BF"/>
          <w:sz w:val="32"/>
        </w:rPr>
        <w:lastRenderedPageBreak/>
        <w:t xml:space="preserve">SECTION </w:t>
      </w:r>
      <w:r w:rsidR="0023049B" w:rsidRPr="003C490B">
        <w:rPr>
          <w:rFonts w:ascii="Open Sans" w:hAnsi="Open Sans" w:cs="Open Sans"/>
          <w:b/>
          <w:color w:val="2E74B5" w:themeColor="accent1" w:themeShade="BF"/>
          <w:sz w:val="32"/>
        </w:rPr>
        <w:t>6</w:t>
      </w:r>
      <w:r w:rsidR="008F1391" w:rsidRPr="003C490B">
        <w:rPr>
          <w:rFonts w:ascii="Open Sans" w:hAnsi="Open Sans" w:cs="Open Sans"/>
          <w:b/>
          <w:color w:val="2E74B5" w:themeColor="accent1" w:themeShade="BF"/>
          <w:sz w:val="32"/>
        </w:rPr>
        <w:t xml:space="preserve"> – IMPLEMENTATION TIMETABLE </w:t>
      </w:r>
    </w:p>
    <w:p w14:paraId="39940BD5" w14:textId="77777777" w:rsidR="00F10629" w:rsidRPr="003C490B" w:rsidRDefault="008F1391" w:rsidP="0023049B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3C490B">
        <w:rPr>
          <w:rFonts w:ascii="Open Sans" w:hAnsi="Open Sans" w:cs="Open Sans"/>
          <w:noProof/>
        </w:rPr>
        <mc:AlternateContent>
          <mc:Choice Requires="wps">
            <w:drawing>
              <wp:inline distT="0" distB="0" distL="0" distR="0" wp14:anchorId="2BD8B168" wp14:editId="331AA6AB">
                <wp:extent cx="6097904" cy="7134859"/>
                <wp:effectExtent l="0" t="0" r="17780" b="28575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04" cy="71348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87AF3B" w14:textId="77777777" w:rsidR="008F1391" w:rsidRPr="0061319D" w:rsidRDefault="00FA2539" w:rsidP="00216B34">
                            <w:pPr>
                              <w:jc w:val="both"/>
                              <w:rPr>
                                <w:rFonts w:ascii="Open Sans" w:hAnsi="Open Sans" w:cs="Open Sans"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</w:rPr>
                              <w:t>Please make a detailed timetable that includes the activities of the proposed work</w:t>
                            </w:r>
                            <w:r w:rsidR="00216B34" w:rsidRPr="0061319D">
                              <w:rPr>
                                <w:rFonts w:ascii="Open Sans" w:hAnsi="Open Sans" w:cs="Open Sans"/>
                              </w:rPr>
                              <w:t xml:space="preserve"> </w:t>
                            </w:r>
                            <w:r w:rsidRPr="0061319D">
                              <w:rPr>
                                <w:rFonts w:ascii="Open Sans" w:hAnsi="Open Sans" w:cs="Open Sans"/>
                              </w:rPr>
                              <w:t xml:space="preserve">plan as listed above </w:t>
                            </w:r>
                            <w:r w:rsidR="00216B34" w:rsidRPr="0061319D">
                              <w:rPr>
                                <w:rFonts w:ascii="Open Sans" w:hAnsi="Open Sans" w:cs="Open Sans"/>
                              </w:rPr>
                              <w:t>and indicate</w:t>
                            </w:r>
                            <w:r w:rsidRPr="0061319D">
                              <w:rPr>
                                <w:rFonts w:ascii="Open Sans" w:hAnsi="Open Sans" w:cs="Open Sans"/>
                              </w:rPr>
                              <w:t xml:space="preserve"> milestones. Please take into consideration that a technical and financial report will be requested by the CFE Consortium after the end of each year as well as an update of the business plan.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871"/>
                              <w:gridCol w:w="4136"/>
                              <w:gridCol w:w="3298"/>
                            </w:tblGrid>
                            <w:tr w:rsidR="00FA2539" w14:paraId="539AC4E3" w14:textId="77777777" w:rsidTr="00FA2539">
                              <w:trPr>
                                <w:trHeight w:val="575"/>
                              </w:trPr>
                              <w:tc>
                                <w:tcPr>
                                  <w:tcW w:w="1975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5A5A658A" w14:textId="77777777" w:rsidR="00FA2539" w:rsidRPr="0061319D" w:rsidRDefault="00FA2539" w:rsidP="008F1391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319D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4410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58F649C1" w14:textId="77777777" w:rsidR="00FA2539" w:rsidRPr="0061319D" w:rsidRDefault="00FA2539" w:rsidP="008F1391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319D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>ACTIVITY</w:t>
                                  </w:r>
                                </w:p>
                              </w:tc>
                              <w:tc>
                                <w:tcPr>
                                  <w:tcW w:w="3428" w:type="dxa"/>
                                  <w:shd w:val="clear" w:color="auto" w:fill="BDD6EE" w:themeFill="accent1" w:themeFillTint="66"/>
                                  <w:vAlign w:val="center"/>
                                </w:tcPr>
                                <w:p w14:paraId="2BE3CBAF" w14:textId="77777777" w:rsidR="0061319D" w:rsidRDefault="00FA2539" w:rsidP="008F1391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319D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>ORGANISATION/</w:t>
                                  </w:r>
                                  <w:r w:rsidR="0061319D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7B785D28" w14:textId="572119B3" w:rsidR="00FA2539" w:rsidRPr="0061319D" w:rsidRDefault="00FA2539" w:rsidP="008F1391">
                                  <w:pPr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61319D">
                                    <w:rPr>
                                      <w:rFonts w:ascii="Open Sans" w:hAnsi="Open Sans" w:cs="Open Sans"/>
                                      <w:b/>
                                      <w:sz w:val="20"/>
                                      <w:szCs w:val="20"/>
                                    </w:rPr>
                                    <w:t>STAFF IN CHARGE</w:t>
                                  </w:r>
                                </w:p>
                              </w:tc>
                            </w:tr>
                            <w:tr w:rsidR="00FA2539" w14:paraId="24FA5B5D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3800DF5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2A45383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5248475" w14:textId="77777777" w:rsidR="00FA2539" w:rsidRDefault="00FA2539" w:rsidP="008F1391"/>
                              </w:tc>
                            </w:tr>
                            <w:tr w:rsidR="00FA2539" w14:paraId="7C8A9243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338FD6FA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303706A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A06A8E7" w14:textId="77777777" w:rsidR="00FA2539" w:rsidRDefault="00FA2539" w:rsidP="008F1391"/>
                              </w:tc>
                            </w:tr>
                            <w:tr w:rsidR="00FA2539" w14:paraId="6386BFF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B1A0734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60934143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0C3B8C6C" w14:textId="77777777" w:rsidR="00FA2539" w:rsidRDefault="00FA2539" w:rsidP="008F1391"/>
                              </w:tc>
                            </w:tr>
                            <w:tr w:rsidR="00FA2539" w14:paraId="4A7F888E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37FFB97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FE3AFEA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7CE07899" w14:textId="77777777" w:rsidR="00FA2539" w:rsidRDefault="00FA2539" w:rsidP="008F1391"/>
                              </w:tc>
                            </w:tr>
                            <w:tr w:rsidR="00FA2539" w14:paraId="2C238773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19A69CE9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7DE4AA6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5E27808" w14:textId="77777777" w:rsidR="00FA2539" w:rsidRDefault="00FA2539" w:rsidP="008F1391"/>
                              </w:tc>
                            </w:tr>
                            <w:tr w:rsidR="00FA2539" w14:paraId="406DB65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A10179F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06672E98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3F732C0D" w14:textId="77777777" w:rsidR="00FA2539" w:rsidRDefault="00FA2539" w:rsidP="008F1391"/>
                              </w:tc>
                            </w:tr>
                            <w:tr w:rsidR="00FA2539" w14:paraId="74FA8D97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BF98D69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3FB2D281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A428524" w14:textId="77777777" w:rsidR="00FA2539" w:rsidRDefault="00FA2539" w:rsidP="008F1391"/>
                              </w:tc>
                            </w:tr>
                            <w:tr w:rsidR="00FA2539" w14:paraId="0C77B002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B16E00D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479E38DA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BF7CCC7" w14:textId="77777777" w:rsidR="00FA2539" w:rsidRDefault="00FA2539" w:rsidP="008F1391"/>
                              </w:tc>
                            </w:tr>
                            <w:tr w:rsidR="00FA2539" w14:paraId="6E957BA3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6A7FBAA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556E98C6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0EE7D2FA" w14:textId="77777777" w:rsidR="00FA2539" w:rsidRDefault="00FA2539" w:rsidP="008F1391"/>
                              </w:tc>
                            </w:tr>
                            <w:tr w:rsidR="00FA2539" w14:paraId="633826DA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7B50C9B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7B181D4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6FCE9507" w14:textId="77777777" w:rsidR="00FA2539" w:rsidRDefault="00FA2539" w:rsidP="008F1391"/>
                              </w:tc>
                            </w:tr>
                            <w:tr w:rsidR="00FA2539" w14:paraId="5C7E2AB4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C375607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1EC4CC4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149EFB8" w14:textId="77777777" w:rsidR="00FA2539" w:rsidRDefault="00FA2539" w:rsidP="008F1391"/>
                              </w:tc>
                            </w:tr>
                            <w:tr w:rsidR="00FA2539" w14:paraId="647D0632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F391274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B85EEE3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5C2A7951" w14:textId="77777777" w:rsidR="00FA2539" w:rsidRDefault="00FA2539" w:rsidP="008F1391"/>
                              </w:tc>
                            </w:tr>
                            <w:tr w:rsidR="00FA2539" w14:paraId="1D6F3C5E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2B6389FA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4B0FF2F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353A6CDD" w14:textId="77777777" w:rsidR="00FA2539" w:rsidRDefault="00FA2539" w:rsidP="008F1391"/>
                              </w:tc>
                            </w:tr>
                            <w:tr w:rsidR="00FA2539" w14:paraId="53334790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F6BB312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1C199F8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2B3CB688" w14:textId="77777777" w:rsidR="00FA2539" w:rsidRDefault="00FA2539" w:rsidP="008F1391"/>
                              </w:tc>
                            </w:tr>
                            <w:tr w:rsidR="00FA2539" w14:paraId="4944D8E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14D3614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3A20842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0C7A420E" w14:textId="77777777" w:rsidR="00FA2539" w:rsidRDefault="00FA2539" w:rsidP="008F1391"/>
                              </w:tc>
                            </w:tr>
                            <w:tr w:rsidR="00FA2539" w14:paraId="0F523769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142944C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2401B27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05E5E3E" w14:textId="77777777" w:rsidR="00FA2539" w:rsidRDefault="00FA2539" w:rsidP="008F1391"/>
                              </w:tc>
                            </w:tr>
                            <w:tr w:rsidR="00FA2539" w14:paraId="63999757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024642D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6F23F28E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511D141E" w14:textId="77777777" w:rsidR="00FA2539" w:rsidRDefault="00FA2539" w:rsidP="008F1391"/>
                              </w:tc>
                            </w:tr>
                            <w:tr w:rsidR="00FA2539" w14:paraId="0FB0BD6F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164FD9A5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05D5E2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68F164B1" w14:textId="77777777" w:rsidR="00FA2539" w:rsidRDefault="00FA2539" w:rsidP="008F1391"/>
                              </w:tc>
                            </w:tr>
                            <w:tr w:rsidR="00FA2539" w14:paraId="347A2DD8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0A600AB8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187DB9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73FFB972" w14:textId="77777777" w:rsidR="00FA2539" w:rsidRDefault="00FA2539" w:rsidP="008F1391"/>
                              </w:tc>
                            </w:tr>
                            <w:tr w:rsidR="00FA2539" w14:paraId="30FA0E33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E3D92CE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B35D2C9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AE43CB7" w14:textId="77777777" w:rsidR="00FA2539" w:rsidRDefault="00FA2539" w:rsidP="008F1391"/>
                              </w:tc>
                            </w:tr>
                            <w:tr w:rsidR="00FA2539" w14:paraId="708DFC6C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03FF8C94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DC0B944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65906C0C" w14:textId="77777777" w:rsidR="00FA2539" w:rsidRDefault="00FA2539" w:rsidP="008F1391"/>
                              </w:tc>
                            </w:tr>
                            <w:tr w:rsidR="00FA2539" w14:paraId="51F2F2A2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1219A2F0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C8C93A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38092591" w14:textId="77777777" w:rsidR="00FA2539" w:rsidRDefault="00FA2539" w:rsidP="008F1391"/>
                              </w:tc>
                            </w:tr>
                            <w:tr w:rsidR="00FA2539" w14:paraId="1B22CA5A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0530B36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3CE21911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8E88428" w14:textId="77777777" w:rsidR="00FA2539" w:rsidRDefault="00FA2539" w:rsidP="008F1391"/>
                              </w:tc>
                            </w:tr>
                            <w:tr w:rsidR="00FA2539" w14:paraId="3860AA4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20B98DAD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097CFB6B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AC5FBFC" w14:textId="77777777" w:rsidR="00FA2539" w:rsidRDefault="00FA2539" w:rsidP="008F1391"/>
                              </w:tc>
                            </w:tr>
                            <w:tr w:rsidR="00FA2539" w14:paraId="579DF772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F71DE7A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E70E959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CB5056D" w14:textId="77777777" w:rsidR="00FA2539" w:rsidRDefault="00FA2539" w:rsidP="008F1391"/>
                              </w:tc>
                            </w:tr>
                            <w:tr w:rsidR="00FA2539" w14:paraId="651AC5D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22AA9E0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9C3F1EF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0D252576" w14:textId="77777777" w:rsidR="00FA2539" w:rsidRDefault="00FA2539" w:rsidP="008F1391"/>
                              </w:tc>
                            </w:tr>
                            <w:tr w:rsidR="00FA2539" w14:paraId="242BD320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F253FEB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631200A5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4AFB7D2" w14:textId="77777777" w:rsidR="00FA2539" w:rsidRDefault="00FA2539" w:rsidP="008F1391"/>
                              </w:tc>
                            </w:tr>
                            <w:tr w:rsidR="00FA2539" w14:paraId="26825B29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404F3250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394A100A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69561577" w14:textId="77777777" w:rsidR="00FA2539" w:rsidRDefault="00FA2539" w:rsidP="008F1391"/>
                              </w:tc>
                            </w:tr>
                            <w:tr w:rsidR="00FA2539" w14:paraId="0F2E4DE1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1F00111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F65ECD4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243B3A0A" w14:textId="77777777" w:rsidR="00FA2539" w:rsidRDefault="00FA2539" w:rsidP="008F1391"/>
                              </w:tc>
                            </w:tr>
                            <w:tr w:rsidR="00FA2539" w14:paraId="7BF12C8B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7E6E65B6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6C40E110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10071D06" w14:textId="77777777" w:rsidR="00FA2539" w:rsidRDefault="00FA2539" w:rsidP="008F1391"/>
                              </w:tc>
                            </w:tr>
                            <w:tr w:rsidR="00FA2539" w14:paraId="05A1F238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6E46C7A1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2C656480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48CD4376" w14:textId="77777777" w:rsidR="00FA2539" w:rsidRDefault="00FA2539" w:rsidP="008F1391"/>
                              </w:tc>
                            </w:tr>
                            <w:tr w:rsidR="00FA2539" w14:paraId="08CD909D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30D5F47C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1B10FDFC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75EC6437" w14:textId="77777777" w:rsidR="00FA2539" w:rsidRDefault="00FA2539" w:rsidP="008F1391"/>
                              </w:tc>
                            </w:tr>
                            <w:tr w:rsidR="00FA2539" w14:paraId="46C085CD" w14:textId="77777777" w:rsidTr="00FA2539">
                              <w:tc>
                                <w:tcPr>
                                  <w:tcW w:w="1975" w:type="dxa"/>
                                </w:tcPr>
                                <w:p w14:paraId="5131899C" w14:textId="77777777" w:rsidR="00FA2539" w:rsidRDefault="00FA2539" w:rsidP="008F1391"/>
                              </w:tc>
                              <w:tc>
                                <w:tcPr>
                                  <w:tcW w:w="4410" w:type="dxa"/>
                                </w:tcPr>
                                <w:p w14:paraId="747916D0" w14:textId="77777777" w:rsidR="00FA2539" w:rsidRDefault="00FA2539" w:rsidP="008F1391"/>
                              </w:tc>
                              <w:tc>
                                <w:tcPr>
                                  <w:tcW w:w="3428" w:type="dxa"/>
                                </w:tcPr>
                                <w:p w14:paraId="646D0E0A" w14:textId="77777777" w:rsidR="00FA2539" w:rsidRDefault="00FA2539" w:rsidP="008F1391"/>
                              </w:tc>
                            </w:tr>
                          </w:tbl>
                          <w:p w14:paraId="62D9E017" w14:textId="77777777" w:rsidR="00FA2539" w:rsidRDefault="00FA2539" w:rsidP="008F13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BD8B168" id="_x0000_s1030" type="#_x0000_t202" style="width:480.15pt;height:56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">
                <v:textbox>
                  <w:txbxContent>
                    <w:p w14:paraId="7287AF3B" w14:textId="77777777" w:rsidR="008F1391" w:rsidRPr="0061319D" w:rsidRDefault="00FA2539" w:rsidP="00216B34">
                      <w:pPr>
                        <w:jc w:val="both"/>
                        <w:rPr>
                          <w:rFonts w:ascii="Open Sans" w:hAnsi="Open Sans" w:cs="Open Sans"/>
                        </w:rPr>
                      </w:pPr>
                      <w:r w:rsidRPr="0061319D">
                        <w:rPr>
                          <w:rFonts w:ascii="Open Sans" w:hAnsi="Open Sans" w:cs="Open Sans"/>
                        </w:rPr>
                        <w:t>Please make a detailed timetable that includes the activities of the proposed work</w:t>
                      </w:r>
                      <w:r w:rsidR="00216B34" w:rsidRPr="0061319D">
                        <w:rPr>
                          <w:rFonts w:ascii="Open Sans" w:hAnsi="Open Sans" w:cs="Open Sans"/>
                        </w:rPr>
                        <w:t xml:space="preserve"> </w:t>
                      </w:r>
                      <w:r w:rsidRPr="0061319D">
                        <w:rPr>
                          <w:rFonts w:ascii="Open Sans" w:hAnsi="Open Sans" w:cs="Open Sans"/>
                        </w:rPr>
                        <w:t xml:space="preserve">plan as listed above </w:t>
                      </w:r>
                      <w:r w:rsidR="00216B34" w:rsidRPr="0061319D">
                        <w:rPr>
                          <w:rFonts w:ascii="Open Sans" w:hAnsi="Open Sans" w:cs="Open Sans"/>
                        </w:rPr>
                        <w:t>and indicate</w:t>
                      </w:r>
                      <w:r w:rsidRPr="0061319D">
                        <w:rPr>
                          <w:rFonts w:ascii="Open Sans" w:hAnsi="Open Sans" w:cs="Open Sans"/>
                        </w:rPr>
                        <w:t xml:space="preserve"> milestones. Please take into consideration that a technical and financial report will be requested by the CFE Consortium after the end of each year as well as an update of the business plan.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871"/>
                        <w:gridCol w:w="4136"/>
                        <w:gridCol w:w="3298"/>
                      </w:tblGrid>
                      <w:tr w:rsidR="00FA2539" w14:paraId="539AC4E3" w14:textId="77777777" w:rsidTr="00FA2539">
                        <w:trPr>
                          <w:trHeight w:val="575"/>
                        </w:trPr>
                        <w:tc>
                          <w:tcPr>
                            <w:tcW w:w="1975" w:type="dxa"/>
                            <w:shd w:val="clear" w:color="auto" w:fill="BDD6EE" w:themeFill="accent1" w:themeFillTint="66"/>
                            <w:vAlign w:val="center"/>
                          </w:tcPr>
                          <w:p w14:paraId="5A5A658A" w14:textId="77777777" w:rsidR="00FA2539" w:rsidRPr="0061319D" w:rsidRDefault="00FA2539" w:rsidP="008F1391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4410" w:type="dxa"/>
                            <w:shd w:val="clear" w:color="auto" w:fill="BDD6EE" w:themeFill="accent1" w:themeFillTint="66"/>
                            <w:vAlign w:val="center"/>
                          </w:tcPr>
                          <w:p w14:paraId="58F649C1" w14:textId="77777777" w:rsidR="00FA2539" w:rsidRPr="0061319D" w:rsidRDefault="00FA2539" w:rsidP="008F1391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</w:tc>
                        <w:tc>
                          <w:tcPr>
                            <w:tcW w:w="3428" w:type="dxa"/>
                            <w:shd w:val="clear" w:color="auto" w:fill="BDD6EE" w:themeFill="accent1" w:themeFillTint="66"/>
                            <w:vAlign w:val="center"/>
                          </w:tcPr>
                          <w:p w14:paraId="2BE3CBAF" w14:textId="77777777" w:rsidR="0061319D" w:rsidRDefault="00FA2539" w:rsidP="008F1391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ORGANISATION/</w:t>
                            </w:r>
                            <w:r w:rsidR="0061319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B785D28" w14:textId="572119B3" w:rsidR="00FA2539" w:rsidRPr="0061319D" w:rsidRDefault="00FA2539" w:rsidP="008F1391">
                            <w:pPr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</w:pPr>
                            <w:r w:rsidRPr="0061319D">
                              <w:rPr>
                                <w:rFonts w:ascii="Open Sans" w:hAnsi="Open Sans" w:cs="Open Sans"/>
                                <w:b/>
                                <w:sz w:val="20"/>
                                <w:szCs w:val="20"/>
                              </w:rPr>
                              <w:t>STAFF IN CHARGE</w:t>
                            </w:r>
                          </w:p>
                        </w:tc>
                      </w:tr>
                      <w:tr w:rsidR="00FA2539" w14:paraId="24FA5B5D" w14:textId="77777777" w:rsidTr="00FA2539">
                        <w:tc>
                          <w:tcPr>
                            <w:tcW w:w="1975" w:type="dxa"/>
                          </w:tcPr>
                          <w:p w14:paraId="73800DF5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2A45383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5248475" w14:textId="77777777" w:rsidR="00FA2539" w:rsidRDefault="00FA2539" w:rsidP="008F1391"/>
                        </w:tc>
                      </w:tr>
                      <w:tr w:rsidR="00FA2539" w14:paraId="7C8A9243" w14:textId="77777777" w:rsidTr="00FA2539">
                        <w:tc>
                          <w:tcPr>
                            <w:tcW w:w="1975" w:type="dxa"/>
                          </w:tcPr>
                          <w:p w14:paraId="338FD6FA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303706A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A06A8E7" w14:textId="77777777" w:rsidR="00FA2539" w:rsidRDefault="00FA2539" w:rsidP="008F1391"/>
                        </w:tc>
                      </w:tr>
                      <w:tr w:rsidR="00FA2539" w14:paraId="6386BFFB" w14:textId="77777777" w:rsidTr="00FA2539">
                        <w:tc>
                          <w:tcPr>
                            <w:tcW w:w="1975" w:type="dxa"/>
                          </w:tcPr>
                          <w:p w14:paraId="6B1A0734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60934143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0C3B8C6C" w14:textId="77777777" w:rsidR="00FA2539" w:rsidRDefault="00FA2539" w:rsidP="008F1391"/>
                        </w:tc>
                      </w:tr>
                      <w:tr w:rsidR="00FA2539" w14:paraId="4A7F888E" w14:textId="77777777" w:rsidTr="00FA2539">
                        <w:tc>
                          <w:tcPr>
                            <w:tcW w:w="1975" w:type="dxa"/>
                          </w:tcPr>
                          <w:p w14:paraId="437FFB97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FE3AFEA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7CE07899" w14:textId="77777777" w:rsidR="00FA2539" w:rsidRDefault="00FA2539" w:rsidP="008F1391"/>
                        </w:tc>
                      </w:tr>
                      <w:tr w:rsidR="00FA2539" w14:paraId="2C238773" w14:textId="77777777" w:rsidTr="00FA2539">
                        <w:tc>
                          <w:tcPr>
                            <w:tcW w:w="1975" w:type="dxa"/>
                          </w:tcPr>
                          <w:p w14:paraId="19A69CE9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7DE4AA6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5E27808" w14:textId="77777777" w:rsidR="00FA2539" w:rsidRDefault="00FA2539" w:rsidP="008F1391"/>
                        </w:tc>
                      </w:tr>
                      <w:tr w:rsidR="00FA2539" w14:paraId="406DB65B" w14:textId="77777777" w:rsidTr="00FA2539">
                        <w:tc>
                          <w:tcPr>
                            <w:tcW w:w="1975" w:type="dxa"/>
                          </w:tcPr>
                          <w:p w14:paraId="6A10179F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06672E98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3F732C0D" w14:textId="77777777" w:rsidR="00FA2539" w:rsidRDefault="00FA2539" w:rsidP="008F1391"/>
                        </w:tc>
                      </w:tr>
                      <w:tr w:rsidR="00FA2539" w14:paraId="74FA8D97" w14:textId="77777777" w:rsidTr="00FA2539">
                        <w:tc>
                          <w:tcPr>
                            <w:tcW w:w="1975" w:type="dxa"/>
                          </w:tcPr>
                          <w:p w14:paraId="4BF98D69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3FB2D281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A428524" w14:textId="77777777" w:rsidR="00FA2539" w:rsidRDefault="00FA2539" w:rsidP="008F1391"/>
                        </w:tc>
                      </w:tr>
                      <w:tr w:rsidR="00FA2539" w14:paraId="0C77B002" w14:textId="77777777" w:rsidTr="00FA2539">
                        <w:tc>
                          <w:tcPr>
                            <w:tcW w:w="1975" w:type="dxa"/>
                          </w:tcPr>
                          <w:p w14:paraId="4B16E00D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479E38DA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BF7CCC7" w14:textId="77777777" w:rsidR="00FA2539" w:rsidRDefault="00FA2539" w:rsidP="008F1391"/>
                        </w:tc>
                      </w:tr>
                      <w:tr w:rsidR="00FA2539" w14:paraId="6E957BA3" w14:textId="77777777" w:rsidTr="00FA2539">
                        <w:tc>
                          <w:tcPr>
                            <w:tcW w:w="1975" w:type="dxa"/>
                          </w:tcPr>
                          <w:p w14:paraId="66A7FBAA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556E98C6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0EE7D2FA" w14:textId="77777777" w:rsidR="00FA2539" w:rsidRDefault="00FA2539" w:rsidP="008F1391"/>
                        </w:tc>
                      </w:tr>
                      <w:tr w:rsidR="00FA2539" w14:paraId="633826DA" w14:textId="77777777" w:rsidTr="00FA2539">
                        <w:tc>
                          <w:tcPr>
                            <w:tcW w:w="1975" w:type="dxa"/>
                          </w:tcPr>
                          <w:p w14:paraId="77B50C9B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7B181D4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6FCE9507" w14:textId="77777777" w:rsidR="00FA2539" w:rsidRDefault="00FA2539" w:rsidP="008F1391"/>
                        </w:tc>
                      </w:tr>
                      <w:tr w:rsidR="00FA2539" w14:paraId="5C7E2AB4" w14:textId="77777777" w:rsidTr="00FA2539">
                        <w:tc>
                          <w:tcPr>
                            <w:tcW w:w="1975" w:type="dxa"/>
                          </w:tcPr>
                          <w:p w14:paraId="7C375607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1EC4CC4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149EFB8" w14:textId="77777777" w:rsidR="00FA2539" w:rsidRDefault="00FA2539" w:rsidP="008F1391"/>
                        </w:tc>
                      </w:tr>
                      <w:tr w:rsidR="00FA2539" w14:paraId="647D0632" w14:textId="77777777" w:rsidTr="00FA2539">
                        <w:tc>
                          <w:tcPr>
                            <w:tcW w:w="1975" w:type="dxa"/>
                          </w:tcPr>
                          <w:p w14:paraId="6F391274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B85EEE3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5C2A7951" w14:textId="77777777" w:rsidR="00FA2539" w:rsidRDefault="00FA2539" w:rsidP="008F1391"/>
                        </w:tc>
                      </w:tr>
                      <w:tr w:rsidR="00FA2539" w14:paraId="1D6F3C5E" w14:textId="77777777" w:rsidTr="00FA2539">
                        <w:tc>
                          <w:tcPr>
                            <w:tcW w:w="1975" w:type="dxa"/>
                          </w:tcPr>
                          <w:p w14:paraId="2B6389FA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4B0FF2F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353A6CDD" w14:textId="77777777" w:rsidR="00FA2539" w:rsidRDefault="00FA2539" w:rsidP="008F1391"/>
                        </w:tc>
                      </w:tr>
                      <w:tr w:rsidR="00FA2539" w14:paraId="53334790" w14:textId="77777777" w:rsidTr="00FA2539">
                        <w:tc>
                          <w:tcPr>
                            <w:tcW w:w="1975" w:type="dxa"/>
                          </w:tcPr>
                          <w:p w14:paraId="4F6BB312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1C199F8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2B3CB688" w14:textId="77777777" w:rsidR="00FA2539" w:rsidRDefault="00FA2539" w:rsidP="008F1391"/>
                        </w:tc>
                      </w:tr>
                      <w:tr w:rsidR="00FA2539" w14:paraId="4944D8EB" w14:textId="77777777" w:rsidTr="00FA2539">
                        <w:tc>
                          <w:tcPr>
                            <w:tcW w:w="1975" w:type="dxa"/>
                          </w:tcPr>
                          <w:p w14:paraId="714D3614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3A20842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0C7A420E" w14:textId="77777777" w:rsidR="00FA2539" w:rsidRDefault="00FA2539" w:rsidP="008F1391"/>
                        </w:tc>
                      </w:tr>
                      <w:tr w:rsidR="00FA2539" w14:paraId="0F523769" w14:textId="77777777" w:rsidTr="00FA2539">
                        <w:tc>
                          <w:tcPr>
                            <w:tcW w:w="1975" w:type="dxa"/>
                          </w:tcPr>
                          <w:p w14:paraId="7142944C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2401B27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05E5E3E" w14:textId="77777777" w:rsidR="00FA2539" w:rsidRDefault="00FA2539" w:rsidP="008F1391"/>
                        </w:tc>
                      </w:tr>
                      <w:tr w:rsidR="00FA2539" w14:paraId="63999757" w14:textId="77777777" w:rsidTr="00FA2539">
                        <w:tc>
                          <w:tcPr>
                            <w:tcW w:w="1975" w:type="dxa"/>
                          </w:tcPr>
                          <w:p w14:paraId="6024642D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6F23F28E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511D141E" w14:textId="77777777" w:rsidR="00FA2539" w:rsidRDefault="00FA2539" w:rsidP="008F1391"/>
                        </w:tc>
                      </w:tr>
                      <w:tr w:rsidR="00FA2539" w14:paraId="0FB0BD6F" w14:textId="77777777" w:rsidTr="00FA2539">
                        <w:tc>
                          <w:tcPr>
                            <w:tcW w:w="1975" w:type="dxa"/>
                          </w:tcPr>
                          <w:p w14:paraId="164FD9A5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05D5E2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68F164B1" w14:textId="77777777" w:rsidR="00FA2539" w:rsidRDefault="00FA2539" w:rsidP="008F1391"/>
                        </w:tc>
                      </w:tr>
                      <w:tr w:rsidR="00FA2539" w14:paraId="347A2DD8" w14:textId="77777777" w:rsidTr="00FA2539">
                        <w:tc>
                          <w:tcPr>
                            <w:tcW w:w="1975" w:type="dxa"/>
                          </w:tcPr>
                          <w:p w14:paraId="0A600AB8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187DB9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73FFB972" w14:textId="77777777" w:rsidR="00FA2539" w:rsidRDefault="00FA2539" w:rsidP="008F1391"/>
                        </w:tc>
                      </w:tr>
                      <w:tr w:rsidR="00FA2539" w14:paraId="30FA0E33" w14:textId="77777777" w:rsidTr="00FA2539">
                        <w:tc>
                          <w:tcPr>
                            <w:tcW w:w="1975" w:type="dxa"/>
                          </w:tcPr>
                          <w:p w14:paraId="4E3D92CE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B35D2C9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AE43CB7" w14:textId="77777777" w:rsidR="00FA2539" w:rsidRDefault="00FA2539" w:rsidP="008F1391"/>
                        </w:tc>
                      </w:tr>
                      <w:tr w:rsidR="00FA2539" w14:paraId="708DFC6C" w14:textId="77777777" w:rsidTr="00FA2539">
                        <w:tc>
                          <w:tcPr>
                            <w:tcW w:w="1975" w:type="dxa"/>
                          </w:tcPr>
                          <w:p w14:paraId="03FF8C94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DC0B944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65906C0C" w14:textId="77777777" w:rsidR="00FA2539" w:rsidRDefault="00FA2539" w:rsidP="008F1391"/>
                        </w:tc>
                      </w:tr>
                      <w:tr w:rsidR="00FA2539" w14:paraId="51F2F2A2" w14:textId="77777777" w:rsidTr="00FA2539">
                        <w:tc>
                          <w:tcPr>
                            <w:tcW w:w="1975" w:type="dxa"/>
                          </w:tcPr>
                          <w:p w14:paraId="1219A2F0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C8C93A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38092591" w14:textId="77777777" w:rsidR="00FA2539" w:rsidRDefault="00FA2539" w:rsidP="008F1391"/>
                        </w:tc>
                      </w:tr>
                      <w:tr w:rsidR="00FA2539" w14:paraId="1B22CA5A" w14:textId="77777777" w:rsidTr="00FA2539">
                        <w:tc>
                          <w:tcPr>
                            <w:tcW w:w="1975" w:type="dxa"/>
                          </w:tcPr>
                          <w:p w14:paraId="70530B36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3CE21911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8E88428" w14:textId="77777777" w:rsidR="00FA2539" w:rsidRDefault="00FA2539" w:rsidP="008F1391"/>
                        </w:tc>
                      </w:tr>
                      <w:tr w:rsidR="00FA2539" w14:paraId="3860AA4B" w14:textId="77777777" w:rsidTr="00FA2539">
                        <w:tc>
                          <w:tcPr>
                            <w:tcW w:w="1975" w:type="dxa"/>
                          </w:tcPr>
                          <w:p w14:paraId="20B98DAD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097CFB6B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AC5FBFC" w14:textId="77777777" w:rsidR="00FA2539" w:rsidRDefault="00FA2539" w:rsidP="008F1391"/>
                        </w:tc>
                      </w:tr>
                      <w:tr w:rsidR="00FA2539" w14:paraId="579DF772" w14:textId="77777777" w:rsidTr="00FA2539">
                        <w:tc>
                          <w:tcPr>
                            <w:tcW w:w="1975" w:type="dxa"/>
                          </w:tcPr>
                          <w:p w14:paraId="6F71DE7A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E70E959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CB5056D" w14:textId="77777777" w:rsidR="00FA2539" w:rsidRDefault="00FA2539" w:rsidP="008F1391"/>
                        </w:tc>
                      </w:tr>
                      <w:tr w:rsidR="00FA2539" w14:paraId="651AC5DB" w14:textId="77777777" w:rsidTr="00FA2539">
                        <w:tc>
                          <w:tcPr>
                            <w:tcW w:w="1975" w:type="dxa"/>
                          </w:tcPr>
                          <w:p w14:paraId="622AA9E0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9C3F1EF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0D252576" w14:textId="77777777" w:rsidR="00FA2539" w:rsidRDefault="00FA2539" w:rsidP="008F1391"/>
                        </w:tc>
                      </w:tr>
                      <w:tr w:rsidR="00FA2539" w14:paraId="242BD320" w14:textId="77777777" w:rsidTr="00FA2539">
                        <w:tc>
                          <w:tcPr>
                            <w:tcW w:w="1975" w:type="dxa"/>
                          </w:tcPr>
                          <w:p w14:paraId="4F253FEB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631200A5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4AFB7D2" w14:textId="77777777" w:rsidR="00FA2539" w:rsidRDefault="00FA2539" w:rsidP="008F1391"/>
                        </w:tc>
                      </w:tr>
                      <w:tr w:rsidR="00FA2539" w14:paraId="26825B29" w14:textId="77777777" w:rsidTr="00FA2539">
                        <w:tc>
                          <w:tcPr>
                            <w:tcW w:w="1975" w:type="dxa"/>
                          </w:tcPr>
                          <w:p w14:paraId="404F3250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394A100A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69561577" w14:textId="77777777" w:rsidR="00FA2539" w:rsidRDefault="00FA2539" w:rsidP="008F1391"/>
                        </w:tc>
                      </w:tr>
                      <w:tr w:rsidR="00FA2539" w14:paraId="0F2E4DE1" w14:textId="77777777" w:rsidTr="00FA2539">
                        <w:tc>
                          <w:tcPr>
                            <w:tcW w:w="1975" w:type="dxa"/>
                          </w:tcPr>
                          <w:p w14:paraId="71F00111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F65ECD4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243B3A0A" w14:textId="77777777" w:rsidR="00FA2539" w:rsidRDefault="00FA2539" w:rsidP="008F1391"/>
                        </w:tc>
                      </w:tr>
                      <w:tr w:rsidR="00FA2539" w14:paraId="7BF12C8B" w14:textId="77777777" w:rsidTr="00FA2539">
                        <w:tc>
                          <w:tcPr>
                            <w:tcW w:w="1975" w:type="dxa"/>
                          </w:tcPr>
                          <w:p w14:paraId="7E6E65B6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6C40E110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10071D06" w14:textId="77777777" w:rsidR="00FA2539" w:rsidRDefault="00FA2539" w:rsidP="008F1391"/>
                        </w:tc>
                      </w:tr>
                      <w:tr w:rsidR="00FA2539" w14:paraId="05A1F238" w14:textId="77777777" w:rsidTr="00FA2539">
                        <w:tc>
                          <w:tcPr>
                            <w:tcW w:w="1975" w:type="dxa"/>
                          </w:tcPr>
                          <w:p w14:paraId="6E46C7A1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2C656480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48CD4376" w14:textId="77777777" w:rsidR="00FA2539" w:rsidRDefault="00FA2539" w:rsidP="008F1391"/>
                        </w:tc>
                      </w:tr>
                      <w:tr w:rsidR="00FA2539" w14:paraId="08CD909D" w14:textId="77777777" w:rsidTr="00FA2539">
                        <w:tc>
                          <w:tcPr>
                            <w:tcW w:w="1975" w:type="dxa"/>
                          </w:tcPr>
                          <w:p w14:paraId="30D5F47C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1B10FDFC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75EC6437" w14:textId="77777777" w:rsidR="00FA2539" w:rsidRDefault="00FA2539" w:rsidP="008F1391"/>
                        </w:tc>
                      </w:tr>
                      <w:tr w:rsidR="00FA2539" w14:paraId="46C085CD" w14:textId="77777777" w:rsidTr="00FA2539">
                        <w:tc>
                          <w:tcPr>
                            <w:tcW w:w="1975" w:type="dxa"/>
                          </w:tcPr>
                          <w:p w14:paraId="5131899C" w14:textId="77777777" w:rsidR="00FA2539" w:rsidRDefault="00FA2539" w:rsidP="008F1391"/>
                        </w:tc>
                        <w:tc>
                          <w:tcPr>
                            <w:tcW w:w="4410" w:type="dxa"/>
                          </w:tcPr>
                          <w:p w14:paraId="747916D0" w14:textId="77777777" w:rsidR="00FA2539" w:rsidRDefault="00FA2539" w:rsidP="008F1391"/>
                        </w:tc>
                        <w:tc>
                          <w:tcPr>
                            <w:tcW w:w="3428" w:type="dxa"/>
                          </w:tcPr>
                          <w:p w14:paraId="646D0E0A" w14:textId="77777777" w:rsidR="00FA2539" w:rsidRDefault="00FA2539" w:rsidP="008F1391"/>
                        </w:tc>
                      </w:tr>
                    </w:tbl>
                    <w:p w14:paraId="62D9E017" w14:textId="77777777" w:rsidR="00FA2539" w:rsidRDefault="00FA2539" w:rsidP="008F1391"/>
                  </w:txbxContent>
                </v:textbox>
                <w10:anchorlock/>
              </v:shape>
            </w:pict>
          </mc:Fallback>
        </mc:AlternateContent>
      </w:r>
    </w:p>
    <w:p w14:paraId="7F96B202" w14:textId="77777777" w:rsidR="00F10629" w:rsidRPr="003C490B" w:rsidRDefault="00F10629" w:rsidP="008521E3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  <w:sectPr w:rsidR="00F10629" w:rsidRPr="003C490B" w:rsidSect="0053425F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5337E971" w14:textId="70CDB446" w:rsidR="008521E3" w:rsidRPr="003C490B" w:rsidRDefault="00F10629" w:rsidP="00E01061">
      <w:pPr>
        <w:spacing w:after="0"/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  <w:r w:rsidRPr="003C490B">
        <w:rPr>
          <w:rFonts w:ascii="Open Sans" w:hAnsi="Open Sans" w:cs="Open Sans"/>
          <w:b/>
          <w:color w:val="2E74B5" w:themeColor="accent1" w:themeShade="BF"/>
          <w:sz w:val="32"/>
        </w:rPr>
        <w:lastRenderedPageBreak/>
        <w:t xml:space="preserve">SECTION </w:t>
      </w:r>
      <w:r w:rsidR="0023049B" w:rsidRPr="003C490B">
        <w:rPr>
          <w:rFonts w:ascii="Open Sans" w:hAnsi="Open Sans" w:cs="Open Sans"/>
          <w:b/>
          <w:color w:val="2E74B5" w:themeColor="accent1" w:themeShade="BF"/>
          <w:sz w:val="32"/>
        </w:rPr>
        <w:t>7</w:t>
      </w:r>
      <w:r w:rsidRPr="003C490B">
        <w:rPr>
          <w:rFonts w:ascii="Open Sans" w:hAnsi="Open Sans" w:cs="Open Sans"/>
          <w:b/>
          <w:color w:val="2E74B5" w:themeColor="accent1" w:themeShade="BF"/>
          <w:sz w:val="32"/>
        </w:rPr>
        <w:t xml:space="preserve"> – ESTIMATED BUDGET</w:t>
      </w:r>
      <w:r w:rsidR="00FA2539" w:rsidRPr="003C490B">
        <w:rPr>
          <w:rFonts w:ascii="Open Sans" w:hAnsi="Open Sans" w:cs="Open Sans"/>
          <w:b/>
          <w:color w:val="2E74B5" w:themeColor="accent1" w:themeShade="BF"/>
          <w:sz w:val="32"/>
        </w:rPr>
        <w:t xml:space="preserve"> 20</w:t>
      </w:r>
      <w:r w:rsidR="0061319D">
        <w:rPr>
          <w:rFonts w:ascii="Open Sans" w:hAnsi="Open Sans" w:cs="Open Sans"/>
          <w:b/>
          <w:color w:val="2E74B5" w:themeColor="accent1" w:themeShade="BF"/>
          <w:sz w:val="32"/>
        </w:rPr>
        <w:t>20</w:t>
      </w:r>
      <w:r w:rsidR="00FA2539" w:rsidRPr="003C490B">
        <w:rPr>
          <w:rFonts w:ascii="Open Sans" w:hAnsi="Open Sans" w:cs="Open Sans"/>
          <w:b/>
          <w:color w:val="2E74B5" w:themeColor="accent1" w:themeShade="BF"/>
          <w:sz w:val="32"/>
        </w:rPr>
        <w:t xml:space="preserve"> - 202</w:t>
      </w:r>
      <w:r w:rsidR="0061319D">
        <w:rPr>
          <w:rFonts w:ascii="Open Sans" w:hAnsi="Open Sans" w:cs="Open Sans"/>
          <w:b/>
          <w:color w:val="2E74B5" w:themeColor="accent1" w:themeShade="BF"/>
          <w:sz w:val="32"/>
        </w:rPr>
        <w:t>2</w:t>
      </w:r>
    </w:p>
    <w:p w14:paraId="2303717D" w14:textId="26E136C1" w:rsidR="00FA2539" w:rsidRPr="003C490B" w:rsidRDefault="00FA2539" w:rsidP="008521E3">
      <w:pPr>
        <w:jc w:val="both"/>
        <w:rPr>
          <w:rFonts w:ascii="Open Sans" w:hAnsi="Open Sans" w:cs="Open Sans"/>
        </w:rPr>
      </w:pPr>
      <w:r w:rsidRPr="003C490B">
        <w:rPr>
          <w:rFonts w:ascii="Open Sans" w:hAnsi="Open Sans" w:cs="Open Sans"/>
        </w:rPr>
        <w:t>The estimated budget provides forecasts on the following</w:t>
      </w:r>
      <w:r w:rsidR="00E01061" w:rsidRPr="003C490B">
        <w:rPr>
          <w:rFonts w:ascii="Open Sans" w:hAnsi="Open Sans" w:cs="Open Sans"/>
        </w:rPr>
        <w:t>:</w:t>
      </w:r>
    </w:p>
    <w:p w14:paraId="56258F4B" w14:textId="77777777" w:rsidR="00E01061" w:rsidRPr="003C490B" w:rsidRDefault="00E01061" w:rsidP="00E01061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</w:rPr>
      </w:pPr>
      <w:r w:rsidRPr="003C490B">
        <w:rPr>
          <w:rFonts w:ascii="Open Sans" w:hAnsi="Open Sans" w:cs="Open Sans"/>
        </w:rPr>
        <w:t xml:space="preserve">Central assumptions </w:t>
      </w:r>
    </w:p>
    <w:p w14:paraId="79F703A3" w14:textId="77777777" w:rsidR="00E01061" w:rsidRPr="003C490B" w:rsidRDefault="00E01061" w:rsidP="00E01061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</w:rPr>
      </w:pPr>
      <w:r w:rsidRPr="003C490B">
        <w:rPr>
          <w:rFonts w:ascii="Open Sans" w:hAnsi="Open Sans" w:cs="Open Sans"/>
        </w:rPr>
        <w:t xml:space="preserve">Break-even point </w:t>
      </w:r>
    </w:p>
    <w:p w14:paraId="14538ACA" w14:textId="77777777" w:rsidR="00E01061" w:rsidRPr="003C490B" w:rsidRDefault="00E01061" w:rsidP="00E01061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</w:rPr>
      </w:pPr>
      <w:r w:rsidRPr="003C490B">
        <w:rPr>
          <w:rFonts w:ascii="Open Sans" w:hAnsi="Open Sans" w:cs="Open Sans"/>
        </w:rPr>
        <w:t xml:space="preserve">Capital requirements               </w:t>
      </w:r>
    </w:p>
    <w:p w14:paraId="6400238C" w14:textId="77777777" w:rsidR="00E01061" w:rsidRPr="003C490B" w:rsidRDefault="00E01061" w:rsidP="00E01061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</w:rPr>
      </w:pPr>
      <w:r w:rsidRPr="003C490B">
        <w:rPr>
          <w:rFonts w:ascii="Open Sans" w:hAnsi="Open Sans" w:cs="Open Sans"/>
        </w:rPr>
        <w:t xml:space="preserve">Profit year 1 to year 3 </w:t>
      </w:r>
    </w:p>
    <w:p w14:paraId="7460AC97" w14:textId="77777777" w:rsidR="00E01061" w:rsidRPr="003C490B" w:rsidRDefault="00E01061" w:rsidP="00E01061">
      <w:pPr>
        <w:pStyle w:val="ListParagraph"/>
        <w:numPr>
          <w:ilvl w:val="0"/>
          <w:numId w:val="28"/>
        </w:numPr>
        <w:jc w:val="both"/>
        <w:rPr>
          <w:rFonts w:ascii="Open Sans" w:hAnsi="Open Sans" w:cs="Open Sans"/>
        </w:rPr>
      </w:pPr>
      <w:r w:rsidRPr="003C490B">
        <w:rPr>
          <w:rFonts w:ascii="Open Sans" w:hAnsi="Open Sans" w:cs="Open Sans"/>
        </w:rPr>
        <w:t>Sales by source</w:t>
      </w:r>
    </w:p>
    <w:p w14:paraId="3BCA0AED" w14:textId="6E08B465" w:rsidR="00E01061" w:rsidRPr="003C490B" w:rsidRDefault="0061319D" w:rsidP="00E01061">
      <w:pPr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Please</w:t>
      </w:r>
      <w:r w:rsidR="00E01061" w:rsidRPr="003C490B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>use</w:t>
      </w:r>
      <w:r w:rsidR="00E01061" w:rsidRPr="003C490B">
        <w:rPr>
          <w:rFonts w:ascii="Open Sans" w:hAnsi="Open Sans" w:cs="Open Sans"/>
        </w:rPr>
        <w:t xml:space="preserve"> the following table for </w:t>
      </w:r>
      <w:r>
        <w:rPr>
          <w:rFonts w:ascii="Open Sans" w:hAnsi="Open Sans" w:cs="Open Sans"/>
        </w:rPr>
        <w:t>your estimated budget (2020-2022)</w:t>
      </w:r>
      <w:r w:rsidR="00E01061" w:rsidRPr="003C490B">
        <w:rPr>
          <w:rFonts w:ascii="Open Sans" w:hAnsi="Open Sans" w:cs="Open Sans"/>
        </w:rPr>
        <w:t>:</w:t>
      </w:r>
    </w:p>
    <w:tbl>
      <w:tblPr>
        <w:tblW w:w="12866" w:type="dxa"/>
        <w:tblLook w:val="04A0" w:firstRow="1" w:lastRow="0" w:firstColumn="1" w:lastColumn="0" w:noHBand="0" w:noVBand="1"/>
      </w:tblPr>
      <w:tblGrid>
        <w:gridCol w:w="3652"/>
        <w:gridCol w:w="2781"/>
        <w:gridCol w:w="3652"/>
        <w:gridCol w:w="2781"/>
      </w:tblGrid>
      <w:tr w:rsidR="00E01061" w:rsidRPr="003C490B" w14:paraId="49F777E7" w14:textId="77777777" w:rsidTr="00E01061">
        <w:trPr>
          <w:trHeight w:val="299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5111F97E" w14:textId="77777777" w:rsidR="00E01061" w:rsidRPr="003C490B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>COSTS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399D36FB" w14:textId="77777777" w:rsidR="00E01061" w:rsidRPr="003C490B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36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5F531DB6" w14:textId="77777777" w:rsidR="00E01061" w:rsidRPr="003C490B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>INCOME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12A7C9DA" w14:textId="77777777" w:rsidR="00E01061" w:rsidRPr="003C490B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</w:tr>
      <w:tr w:rsidR="00E01061" w:rsidRPr="003C490B" w14:paraId="4B581BFA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FAC3D" w14:textId="77777777" w:rsidR="00E01061" w:rsidRPr="003C490B" w:rsidRDefault="00DB10FC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>Staff costs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F7967" w14:textId="77777777" w:rsidR="00E01061" w:rsidRPr="003C490B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24B5" w14:textId="77777777" w:rsidR="00E01061" w:rsidRPr="003C490B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>CFE Certifications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A07BF" w14:textId="77777777" w:rsidR="00E01061" w:rsidRPr="003C490B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3C490B" w14:paraId="00FF500C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62DC0" w14:textId="77777777" w:rsidR="00E01061" w:rsidRPr="003C490B" w:rsidRDefault="00DB10FC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>Subcontracting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85CFC1" w14:textId="77777777" w:rsidR="00E01061" w:rsidRPr="003C490B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FF102" w14:textId="77777777" w:rsidR="00E01061" w:rsidRPr="003C490B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>Sponsorships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DC805" w14:textId="77777777" w:rsidR="00E01061" w:rsidRPr="003C490B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3C490B" w14:paraId="3ADA94D8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E82DF" w14:textId="77777777" w:rsidR="00E01061" w:rsidRPr="003C490B" w:rsidRDefault="00DB10FC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>Travel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F8CCB" w14:textId="77777777" w:rsidR="00E01061" w:rsidRPr="003C490B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8F647" w14:textId="77777777" w:rsidR="00E01061" w:rsidRPr="003C490B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 xml:space="preserve">Other incomes 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7CD3EA" w14:textId="77777777" w:rsidR="00E01061" w:rsidRPr="003C490B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3C490B" w14:paraId="558F350C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CFE54" w14:textId="77777777" w:rsidR="00E01061" w:rsidRPr="003C490B" w:rsidRDefault="00DB10FC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>Other costs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5D0E1" w14:textId="77777777" w:rsidR="00E01061" w:rsidRPr="003C490B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B2507" w14:textId="77777777" w:rsidR="00E01061" w:rsidRPr="003C490B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8367E" w14:textId="77777777" w:rsidR="00E01061" w:rsidRPr="003C490B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3C490B" w14:paraId="09EE16E7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F2ECD1" w14:textId="3D4640B0" w:rsidR="00E01061" w:rsidRPr="003C490B" w:rsidRDefault="00B61166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>CFE</w:t>
            </w:r>
            <w:r w:rsidR="00DB10FC" w:rsidRPr="003C490B">
              <w:rPr>
                <w:rFonts w:ascii="Open Sans" w:eastAsia="Times New Roman" w:hAnsi="Open Sans" w:cs="Open Sans"/>
                <w:color w:val="000000"/>
              </w:rPr>
              <w:t xml:space="preserve"> Common pot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73F781" w14:textId="77777777" w:rsidR="00E01061" w:rsidRPr="003C490B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C0CA" w14:textId="77777777" w:rsidR="00E01061" w:rsidRPr="003C490B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> 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2F6AD" w14:textId="77777777" w:rsidR="00E01061" w:rsidRPr="003C490B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3C490B" w14:paraId="07E51529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0DF15D69" w14:textId="77777777" w:rsidR="00E01061" w:rsidRPr="003C490B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>TOTAL COSTS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bottom"/>
            <w:hideMark/>
          </w:tcPr>
          <w:p w14:paraId="7F992F2D" w14:textId="77777777" w:rsidR="00E01061" w:rsidRPr="003C490B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2B3CDBB" w14:textId="77777777" w:rsidR="00E01061" w:rsidRPr="003C490B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>TOTAL INCOME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bottom"/>
            <w:hideMark/>
          </w:tcPr>
          <w:p w14:paraId="36E8467E" w14:textId="77777777" w:rsidR="00E01061" w:rsidRPr="003C490B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color w:val="000000"/>
              </w:rPr>
            </w:pPr>
            <w:r w:rsidRPr="003C490B">
              <w:rPr>
                <w:rFonts w:ascii="Open Sans" w:eastAsia="Times New Roman" w:hAnsi="Open Sans" w:cs="Open Sans"/>
                <w:color w:val="000000"/>
              </w:rPr>
              <w:t xml:space="preserve"> €                           -   </w:t>
            </w:r>
          </w:p>
        </w:tc>
      </w:tr>
      <w:tr w:rsidR="00E01061" w:rsidRPr="003C490B" w14:paraId="67BB6DE4" w14:textId="77777777" w:rsidTr="00E01061">
        <w:trPr>
          <w:trHeight w:val="299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698102" w14:textId="77777777" w:rsidR="00E01061" w:rsidRPr="003C490B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</w:rPr>
            </w:pPr>
          </w:p>
        </w:tc>
        <w:tc>
          <w:tcPr>
            <w:tcW w:w="2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735FE" w14:textId="77777777" w:rsidR="00E01061" w:rsidRPr="003C490B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2A2F2C50" w14:textId="77777777" w:rsidR="00E01061" w:rsidRPr="003C490B" w:rsidRDefault="00E01061" w:rsidP="00E01061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3C490B">
              <w:rPr>
                <w:rFonts w:ascii="Open Sans" w:eastAsia="Times New Roman" w:hAnsi="Open Sans" w:cs="Open Sans"/>
                <w:b/>
                <w:bCs/>
                <w:color w:val="FFFFFF"/>
              </w:rPr>
              <w:t>PROFIT OR LOSS</w:t>
            </w:r>
          </w:p>
        </w:tc>
        <w:tc>
          <w:tcPr>
            <w:tcW w:w="2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0000"/>
            <w:vAlign w:val="bottom"/>
            <w:hideMark/>
          </w:tcPr>
          <w:p w14:paraId="6EC3C723" w14:textId="77777777" w:rsidR="00E01061" w:rsidRPr="003C490B" w:rsidRDefault="00E01061" w:rsidP="00C90E49">
            <w:pPr>
              <w:spacing w:after="0" w:line="240" w:lineRule="auto"/>
              <w:jc w:val="right"/>
              <w:rPr>
                <w:rFonts w:ascii="Open Sans" w:eastAsia="Times New Roman" w:hAnsi="Open Sans" w:cs="Open Sans"/>
                <w:b/>
                <w:bCs/>
                <w:color w:val="FFFFFF"/>
              </w:rPr>
            </w:pPr>
            <w:r w:rsidRPr="003C490B">
              <w:rPr>
                <w:rFonts w:ascii="Open Sans" w:eastAsia="Times New Roman" w:hAnsi="Open Sans" w:cs="Open Sans"/>
                <w:b/>
                <w:bCs/>
                <w:color w:val="FFFFFF"/>
              </w:rPr>
              <w:t xml:space="preserve"> €                           -   </w:t>
            </w:r>
          </w:p>
        </w:tc>
      </w:tr>
    </w:tbl>
    <w:p w14:paraId="1C73BE7D" w14:textId="77777777" w:rsidR="00E01061" w:rsidRPr="003C490B" w:rsidRDefault="00E01061" w:rsidP="008521E3">
      <w:pPr>
        <w:jc w:val="both"/>
        <w:rPr>
          <w:rFonts w:ascii="Open Sans" w:hAnsi="Open Sans" w:cs="Open Sans"/>
          <w:b/>
          <w:color w:val="2E74B5" w:themeColor="accent1" w:themeShade="BF"/>
          <w:sz w:val="32"/>
        </w:rPr>
      </w:pPr>
    </w:p>
    <w:sectPr w:rsidR="00E01061" w:rsidRPr="003C490B" w:rsidSect="002304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8C49F" w14:textId="77777777" w:rsidR="002B5D8C" w:rsidRDefault="002B5D8C" w:rsidP="00B17CCE">
      <w:pPr>
        <w:spacing w:after="0" w:line="240" w:lineRule="auto"/>
      </w:pPr>
      <w:r>
        <w:separator/>
      </w:r>
    </w:p>
  </w:endnote>
  <w:endnote w:type="continuationSeparator" w:id="0">
    <w:p w14:paraId="28E5CCFB" w14:textId="77777777" w:rsidR="002B5D8C" w:rsidRDefault="002B5D8C" w:rsidP="00B1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978D" w14:textId="77777777" w:rsidR="00B17CCE" w:rsidRPr="00B17CCE" w:rsidRDefault="00B17CCE" w:rsidP="00B17CCE">
    <w:pPr>
      <w:pStyle w:val="Footer"/>
      <w:jc w:val="center"/>
      <w:rPr>
        <w:b/>
        <w:sz w:val="4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31681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85DA6B" w14:textId="77777777" w:rsidR="00D17C9D" w:rsidRDefault="00D17C9D">
        <w:pPr>
          <w:pStyle w:val="Footer"/>
          <w:jc w:val="right"/>
        </w:pPr>
        <w:r w:rsidRPr="003C490B">
          <w:rPr>
            <w:rFonts w:ascii="Open Sans" w:hAnsi="Open Sans" w:cs="Open Sans"/>
          </w:rPr>
          <w:fldChar w:fldCharType="begin"/>
        </w:r>
        <w:r w:rsidRPr="003C490B">
          <w:rPr>
            <w:rFonts w:ascii="Open Sans" w:hAnsi="Open Sans" w:cs="Open Sans"/>
          </w:rPr>
          <w:instrText xml:space="preserve"> PAGE   \* MERGEFORMAT </w:instrText>
        </w:r>
        <w:r w:rsidRPr="003C490B">
          <w:rPr>
            <w:rFonts w:ascii="Open Sans" w:hAnsi="Open Sans" w:cs="Open Sans"/>
          </w:rPr>
          <w:fldChar w:fldCharType="separate"/>
        </w:r>
        <w:r w:rsidR="00B77095" w:rsidRPr="003C490B">
          <w:rPr>
            <w:rFonts w:ascii="Open Sans" w:hAnsi="Open Sans" w:cs="Open Sans"/>
            <w:noProof/>
          </w:rPr>
          <w:t>8</w:t>
        </w:r>
        <w:r w:rsidRPr="003C490B">
          <w:rPr>
            <w:rFonts w:ascii="Open Sans" w:hAnsi="Open Sans" w:cs="Open Sans"/>
            <w:noProof/>
          </w:rPr>
          <w:fldChar w:fldCharType="end"/>
        </w:r>
      </w:p>
    </w:sdtContent>
  </w:sdt>
  <w:p w14:paraId="0618F7B7" w14:textId="140A599B" w:rsidR="00D17C9D" w:rsidRPr="003C490B" w:rsidRDefault="00D17C9D" w:rsidP="0061319D">
    <w:pPr>
      <w:pStyle w:val="Footer"/>
      <w:jc w:val="center"/>
      <w:rPr>
        <w:rFonts w:ascii="Open Sans" w:hAnsi="Open Sans" w:cs="Open Sans"/>
        <w:b/>
        <w:sz w:val="24"/>
        <w:szCs w:val="24"/>
        <w:lang w:val="it-IT"/>
      </w:rPr>
    </w:pPr>
    <w:r w:rsidRPr="003C490B">
      <w:rPr>
        <w:rFonts w:ascii="Open Sans" w:hAnsi="Open Sans" w:cs="Open Sans"/>
        <w:b/>
        <w:sz w:val="24"/>
        <w:szCs w:val="24"/>
        <w:lang w:val="it-IT"/>
      </w:rPr>
      <w:t>c f e - c e r t i f i c a t i o n . e 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3F022" w14:textId="77777777" w:rsidR="005278A4" w:rsidRDefault="005278A4" w:rsidP="005278A4">
    <w:pPr>
      <w:pStyle w:val="Footer"/>
      <w:jc w:val="center"/>
      <w:rPr>
        <w:b/>
        <w:sz w:val="40"/>
        <w:lang w:val="it-IT"/>
      </w:rPr>
    </w:pPr>
  </w:p>
  <w:p w14:paraId="57F02676" w14:textId="77777777" w:rsidR="005278A4" w:rsidRPr="003C490B" w:rsidRDefault="005278A4" w:rsidP="005278A4">
    <w:pPr>
      <w:pStyle w:val="Footer"/>
      <w:jc w:val="center"/>
      <w:rPr>
        <w:rFonts w:ascii="Open Sans" w:hAnsi="Open Sans" w:cs="Open Sans"/>
        <w:b/>
        <w:sz w:val="28"/>
        <w:szCs w:val="28"/>
        <w:lang w:val="it-IT"/>
      </w:rPr>
    </w:pPr>
    <w:r w:rsidRPr="003C490B">
      <w:rPr>
        <w:rFonts w:ascii="Open Sans" w:hAnsi="Open Sans" w:cs="Open Sans"/>
        <w:b/>
        <w:sz w:val="28"/>
        <w:szCs w:val="28"/>
        <w:lang w:val="it-IT"/>
      </w:rPr>
      <w:t>c f e - c e r t i f i c a t i o n . e 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8B754" w14:textId="77777777" w:rsidR="002B5D8C" w:rsidRDefault="002B5D8C" w:rsidP="00B17CCE">
      <w:pPr>
        <w:spacing w:after="0" w:line="240" w:lineRule="auto"/>
      </w:pPr>
      <w:r>
        <w:separator/>
      </w:r>
    </w:p>
  </w:footnote>
  <w:footnote w:type="continuationSeparator" w:id="0">
    <w:p w14:paraId="5DC4574B" w14:textId="77777777" w:rsidR="002B5D8C" w:rsidRDefault="002B5D8C" w:rsidP="00B1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AECF04" w14:textId="77777777" w:rsidR="004F55F2" w:rsidRDefault="0053425F" w:rsidP="00A118F9">
    <w:pPr>
      <w:pStyle w:val="Header"/>
      <w:jc w:val="center"/>
      <w:rPr>
        <w:rFonts w:ascii="Futura Lt BT" w:hAnsi="Futura Lt BT"/>
        <w:b/>
        <w:sz w:val="40"/>
      </w:rPr>
    </w:pPr>
    <w:r>
      <w:rPr>
        <w:noProof/>
      </w:rPr>
      <w:drawing>
        <wp:inline distT="0" distB="0" distL="0" distR="0" wp14:anchorId="5EF50A1D" wp14:editId="7991E3BB">
          <wp:extent cx="2533650" cy="856861"/>
          <wp:effectExtent l="0" t="0" r="0" b="63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509" cy="8730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D48B640" w14:textId="77777777" w:rsidR="00A118F9" w:rsidRPr="00A118F9" w:rsidRDefault="00A118F9" w:rsidP="00B17CCE">
    <w:pPr>
      <w:pStyle w:val="Header"/>
      <w:jc w:val="center"/>
      <w:rPr>
        <w:rFonts w:ascii="Futura Lt BT" w:hAnsi="Futura Lt BT"/>
        <w:b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81A15" w14:textId="22CB9A53" w:rsidR="005278A4" w:rsidRDefault="005278A4" w:rsidP="00EC62AA">
    <w:pPr>
      <w:pStyle w:val="Header"/>
      <w:jc w:val="center"/>
    </w:pPr>
  </w:p>
  <w:p w14:paraId="2A7D94B0" w14:textId="77777777" w:rsidR="005278A4" w:rsidRDefault="005278A4">
    <w:pPr>
      <w:pStyle w:val="Header"/>
    </w:pPr>
  </w:p>
  <w:p w14:paraId="2EBDDD8F" w14:textId="77777777" w:rsidR="00430D1D" w:rsidRDefault="00430D1D">
    <w:pPr>
      <w:pStyle w:val="Header"/>
    </w:pPr>
  </w:p>
  <w:p w14:paraId="44E98493" w14:textId="77777777" w:rsidR="00430D1D" w:rsidRDefault="00430D1D">
    <w:pPr>
      <w:pStyle w:val="Header"/>
    </w:pPr>
  </w:p>
  <w:p w14:paraId="4D8FDC22" w14:textId="77777777" w:rsidR="00430D1D" w:rsidRDefault="00F10629" w:rsidP="00F10629">
    <w:pPr>
      <w:pStyle w:val="Header"/>
      <w:tabs>
        <w:tab w:val="clear" w:pos="9360"/>
        <w:tab w:val="left" w:pos="4680"/>
      </w:tabs>
    </w:pPr>
    <w:r>
      <w:tab/>
    </w:r>
  </w:p>
  <w:p w14:paraId="22FCF14D" w14:textId="77777777" w:rsidR="00430D1D" w:rsidRDefault="00430D1D">
    <w:pPr>
      <w:pStyle w:val="Header"/>
    </w:pPr>
  </w:p>
  <w:p w14:paraId="5CC1CE7E" w14:textId="77777777" w:rsidR="00430D1D" w:rsidRDefault="00430D1D">
    <w:pPr>
      <w:pStyle w:val="Header"/>
    </w:pPr>
  </w:p>
  <w:p w14:paraId="121BA878" w14:textId="77777777" w:rsidR="00430D1D" w:rsidRDefault="00430D1D">
    <w:pPr>
      <w:pStyle w:val="Header"/>
    </w:pPr>
  </w:p>
  <w:p w14:paraId="4A1ABE43" w14:textId="77777777" w:rsidR="00430D1D" w:rsidRDefault="00430D1D">
    <w:pPr>
      <w:pStyle w:val="Header"/>
    </w:pPr>
  </w:p>
  <w:p w14:paraId="7F01F2CB" w14:textId="77777777" w:rsidR="00430D1D" w:rsidRDefault="00430D1D">
    <w:pPr>
      <w:pStyle w:val="Header"/>
    </w:pPr>
  </w:p>
  <w:p w14:paraId="08CC4984" w14:textId="77777777" w:rsidR="00430D1D" w:rsidRDefault="00430D1D">
    <w:pPr>
      <w:pStyle w:val="Header"/>
    </w:pPr>
  </w:p>
  <w:p w14:paraId="202CF27F" w14:textId="77777777" w:rsidR="00430D1D" w:rsidRDefault="00430D1D">
    <w:pPr>
      <w:pStyle w:val="Header"/>
    </w:pPr>
  </w:p>
  <w:p w14:paraId="775FA5AF" w14:textId="77777777" w:rsidR="00430D1D" w:rsidRDefault="00430D1D">
    <w:pPr>
      <w:pStyle w:val="Header"/>
    </w:pPr>
  </w:p>
  <w:p w14:paraId="2B642994" w14:textId="77777777" w:rsidR="00430D1D" w:rsidRDefault="00430D1D">
    <w:pPr>
      <w:pStyle w:val="Header"/>
    </w:pPr>
  </w:p>
  <w:p w14:paraId="3C9BE81C" w14:textId="77777777" w:rsidR="005278A4" w:rsidRDefault="005278A4" w:rsidP="00EC62AA">
    <w:pPr>
      <w:pStyle w:val="Header"/>
      <w:tabs>
        <w:tab w:val="clear" w:pos="4680"/>
        <w:tab w:val="clear" w:pos="9360"/>
        <w:tab w:val="left" w:pos="4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044EA"/>
    <w:multiLevelType w:val="hybridMultilevel"/>
    <w:tmpl w:val="0842341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DB13EC"/>
    <w:multiLevelType w:val="hybridMultilevel"/>
    <w:tmpl w:val="08D40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818C9"/>
    <w:multiLevelType w:val="hybridMultilevel"/>
    <w:tmpl w:val="13F88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F76EE"/>
    <w:multiLevelType w:val="hybridMultilevel"/>
    <w:tmpl w:val="2FA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E2F31"/>
    <w:multiLevelType w:val="hybridMultilevel"/>
    <w:tmpl w:val="65DE61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6539CE"/>
    <w:multiLevelType w:val="hybridMultilevel"/>
    <w:tmpl w:val="E79C0A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90144"/>
    <w:multiLevelType w:val="hybridMultilevel"/>
    <w:tmpl w:val="DB98E1E4"/>
    <w:lvl w:ilvl="0" w:tplc="32D6B5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061A3"/>
    <w:multiLevelType w:val="hybridMultilevel"/>
    <w:tmpl w:val="06541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4E317A"/>
    <w:multiLevelType w:val="hybridMultilevel"/>
    <w:tmpl w:val="B0789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D2F8D"/>
    <w:multiLevelType w:val="hybridMultilevel"/>
    <w:tmpl w:val="07824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FF2B86"/>
    <w:multiLevelType w:val="hybridMultilevel"/>
    <w:tmpl w:val="F55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46649"/>
    <w:multiLevelType w:val="hybridMultilevel"/>
    <w:tmpl w:val="5686B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8919E4"/>
    <w:multiLevelType w:val="hybridMultilevel"/>
    <w:tmpl w:val="2FAA0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3664E"/>
    <w:multiLevelType w:val="hybridMultilevel"/>
    <w:tmpl w:val="2F2C1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0B0E13"/>
    <w:multiLevelType w:val="hybridMultilevel"/>
    <w:tmpl w:val="275C81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B6CF7"/>
    <w:multiLevelType w:val="hybridMultilevel"/>
    <w:tmpl w:val="16C2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5725AF"/>
    <w:multiLevelType w:val="hybridMultilevel"/>
    <w:tmpl w:val="D84A3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FF05A5"/>
    <w:multiLevelType w:val="hybridMultilevel"/>
    <w:tmpl w:val="59129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2C3AD5"/>
    <w:multiLevelType w:val="hybridMultilevel"/>
    <w:tmpl w:val="355A0A80"/>
    <w:lvl w:ilvl="0" w:tplc="13F0400C">
      <w:start w:val="1"/>
      <w:numFmt w:val="bullet"/>
      <w:pStyle w:val="ECF-List"/>
      <w:lvlText w:val=""/>
      <w:lvlJc w:val="left"/>
      <w:pPr>
        <w:ind w:left="720" w:hanging="360"/>
      </w:pPr>
      <w:rPr>
        <w:rFonts w:ascii="Wingdings" w:hAnsi="Wingdings" w:hint="default"/>
        <w:color w:val="31849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F0FA1"/>
    <w:multiLevelType w:val="hybridMultilevel"/>
    <w:tmpl w:val="73C8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5F33B6"/>
    <w:multiLevelType w:val="hybridMultilevel"/>
    <w:tmpl w:val="F5D48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601FC"/>
    <w:multiLevelType w:val="hybridMultilevel"/>
    <w:tmpl w:val="5686BA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A522A4"/>
    <w:multiLevelType w:val="hybridMultilevel"/>
    <w:tmpl w:val="3942E8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9497B"/>
    <w:multiLevelType w:val="hybridMultilevel"/>
    <w:tmpl w:val="4D6CB1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071415"/>
    <w:multiLevelType w:val="hybridMultilevel"/>
    <w:tmpl w:val="255A7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F31D2E"/>
    <w:multiLevelType w:val="hybridMultilevel"/>
    <w:tmpl w:val="661E0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E01D79"/>
    <w:multiLevelType w:val="hybridMultilevel"/>
    <w:tmpl w:val="DC229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14"/>
  </w:num>
  <w:num w:numId="4">
    <w:abstractNumId w:val="6"/>
  </w:num>
  <w:num w:numId="5">
    <w:abstractNumId w:val="2"/>
  </w:num>
  <w:num w:numId="6">
    <w:abstractNumId w:val="12"/>
  </w:num>
  <w:num w:numId="7">
    <w:abstractNumId w:val="21"/>
  </w:num>
  <w:num w:numId="8">
    <w:abstractNumId w:val="1"/>
  </w:num>
  <w:num w:numId="9">
    <w:abstractNumId w:val="9"/>
  </w:num>
  <w:num w:numId="10">
    <w:abstractNumId w:val="3"/>
  </w:num>
  <w:num w:numId="11">
    <w:abstractNumId w:val="11"/>
  </w:num>
  <w:num w:numId="12">
    <w:abstractNumId w:val="17"/>
  </w:num>
  <w:num w:numId="13">
    <w:abstractNumId w:val="26"/>
  </w:num>
  <w:num w:numId="14">
    <w:abstractNumId w:val="16"/>
  </w:num>
  <w:num w:numId="15">
    <w:abstractNumId w:val="15"/>
  </w:num>
  <w:num w:numId="16">
    <w:abstractNumId w:val="13"/>
  </w:num>
  <w:num w:numId="17">
    <w:abstractNumId w:val="22"/>
  </w:num>
  <w:num w:numId="18">
    <w:abstractNumId w:val="4"/>
  </w:num>
  <w:num w:numId="19">
    <w:abstractNumId w:val="0"/>
  </w:num>
  <w:num w:numId="20">
    <w:abstractNumId w:val="5"/>
  </w:num>
  <w:num w:numId="21">
    <w:abstractNumId w:val="23"/>
  </w:num>
  <w:num w:numId="22">
    <w:abstractNumId w:val="19"/>
  </w:num>
  <w:num w:numId="23">
    <w:abstractNumId w:val="18"/>
  </w:num>
  <w:num w:numId="24">
    <w:abstractNumId w:val="20"/>
  </w:num>
  <w:num w:numId="25">
    <w:abstractNumId w:val="10"/>
  </w:num>
  <w:num w:numId="26">
    <w:abstractNumId w:val="25"/>
  </w:num>
  <w:num w:numId="27">
    <w:abstractNumId w:val="7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CCE"/>
    <w:rsid w:val="00016536"/>
    <w:rsid w:val="00020C24"/>
    <w:rsid w:val="00030DC6"/>
    <w:rsid w:val="0003394F"/>
    <w:rsid w:val="000518D9"/>
    <w:rsid w:val="0006715F"/>
    <w:rsid w:val="0009492A"/>
    <w:rsid w:val="000F164A"/>
    <w:rsid w:val="000F745A"/>
    <w:rsid w:val="001240FE"/>
    <w:rsid w:val="00153FD4"/>
    <w:rsid w:val="00155B7A"/>
    <w:rsid w:val="00170BEE"/>
    <w:rsid w:val="00193487"/>
    <w:rsid w:val="001952AF"/>
    <w:rsid w:val="001B615F"/>
    <w:rsid w:val="00216B34"/>
    <w:rsid w:val="00217A20"/>
    <w:rsid w:val="00220AB6"/>
    <w:rsid w:val="0023049B"/>
    <w:rsid w:val="00272074"/>
    <w:rsid w:val="00287C53"/>
    <w:rsid w:val="002A2D98"/>
    <w:rsid w:val="002B5D8C"/>
    <w:rsid w:val="002C52CE"/>
    <w:rsid w:val="002D01DE"/>
    <w:rsid w:val="002D32B3"/>
    <w:rsid w:val="002D3BA2"/>
    <w:rsid w:val="002F4EE5"/>
    <w:rsid w:val="00305E80"/>
    <w:rsid w:val="00341A41"/>
    <w:rsid w:val="00362D0B"/>
    <w:rsid w:val="00377340"/>
    <w:rsid w:val="003C490B"/>
    <w:rsid w:val="003D0844"/>
    <w:rsid w:val="003E2599"/>
    <w:rsid w:val="003F3794"/>
    <w:rsid w:val="004027B9"/>
    <w:rsid w:val="00405D5A"/>
    <w:rsid w:val="00421689"/>
    <w:rsid w:val="00430D1D"/>
    <w:rsid w:val="00442719"/>
    <w:rsid w:val="004839E7"/>
    <w:rsid w:val="00484EFA"/>
    <w:rsid w:val="00486B5B"/>
    <w:rsid w:val="004B298B"/>
    <w:rsid w:val="004D7067"/>
    <w:rsid w:val="004D727E"/>
    <w:rsid w:val="004E2370"/>
    <w:rsid w:val="004F55F2"/>
    <w:rsid w:val="00506F25"/>
    <w:rsid w:val="00521432"/>
    <w:rsid w:val="005278A4"/>
    <w:rsid w:val="0053425F"/>
    <w:rsid w:val="00545B8A"/>
    <w:rsid w:val="0056751A"/>
    <w:rsid w:val="005A7391"/>
    <w:rsid w:val="005B41C3"/>
    <w:rsid w:val="005F3A29"/>
    <w:rsid w:val="005F6D7B"/>
    <w:rsid w:val="00605246"/>
    <w:rsid w:val="0061319D"/>
    <w:rsid w:val="00633A2F"/>
    <w:rsid w:val="006449ED"/>
    <w:rsid w:val="006624BB"/>
    <w:rsid w:val="006651EE"/>
    <w:rsid w:val="006A06FE"/>
    <w:rsid w:val="006A7950"/>
    <w:rsid w:val="006B3260"/>
    <w:rsid w:val="006B4557"/>
    <w:rsid w:val="006E4F7A"/>
    <w:rsid w:val="00705D41"/>
    <w:rsid w:val="0070796F"/>
    <w:rsid w:val="007303A9"/>
    <w:rsid w:val="007476C3"/>
    <w:rsid w:val="0075783B"/>
    <w:rsid w:val="00760512"/>
    <w:rsid w:val="00764BAE"/>
    <w:rsid w:val="00786BBE"/>
    <w:rsid w:val="00786D32"/>
    <w:rsid w:val="00790520"/>
    <w:rsid w:val="00792F0B"/>
    <w:rsid w:val="00794711"/>
    <w:rsid w:val="007C641E"/>
    <w:rsid w:val="00816B29"/>
    <w:rsid w:val="008330E9"/>
    <w:rsid w:val="00841A5E"/>
    <w:rsid w:val="008521E3"/>
    <w:rsid w:val="00853DD3"/>
    <w:rsid w:val="00857CC1"/>
    <w:rsid w:val="008C64DA"/>
    <w:rsid w:val="008D564D"/>
    <w:rsid w:val="008D7B33"/>
    <w:rsid w:val="008F1391"/>
    <w:rsid w:val="008F6FE1"/>
    <w:rsid w:val="00905EAA"/>
    <w:rsid w:val="00924945"/>
    <w:rsid w:val="00932A96"/>
    <w:rsid w:val="009420E9"/>
    <w:rsid w:val="009448F1"/>
    <w:rsid w:val="00955073"/>
    <w:rsid w:val="009673BD"/>
    <w:rsid w:val="00973A7F"/>
    <w:rsid w:val="00995813"/>
    <w:rsid w:val="009A5838"/>
    <w:rsid w:val="009B3A34"/>
    <w:rsid w:val="009C1456"/>
    <w:rsid w:val="009C7FD0"/>
    <w:rsid w:val="009E409C"/>
    <w:rsid w:val="00A00DF5"/>
    <w:rsid w:val="00A01877"/>
    <w:rsid w:val="00A118F9"/>
    <w:rsid w:val="00A1324E"/>
    <w:rsid w:val="00A1443F"/>
    <w:rsid w:val="00A25122"/>
    <w:rsid w:val="00A648EE"/>
    <w:rsid w:val="00A80F73"/>
    <w:rsid w:val="00A93862"/>
    <w:rsid w:val="00AA006E"/>
    <w:rsid w:val="00AC41DE"/>
    <w:rsid w:val="00AC4B5A"/>
    <w:rsid w:val="00AE251F"/>
    <w:rsid w:val="00B05EA2"/>
    <w:rsid w:val="00B163A9"/>
    <w:rsid w:val="00B17CCE"/>
    <w:rsid w:val="00B30943"/>
    <w:rsid w:val="00B523A7"/>
    <w:rsid w:val="00B54CBC"/>
    <w:rsid w:val="00B61166"/>
    <w:rsid w:val="00B77095"/>
    <w:rsid w:val="00B8260B"/>
    <w:rsid w:val="00BC207D"/>
    <w:rsid w:val="00BC620C"/>
    <w:rsid w:val="00BC6DD8"/>
    <w:rsid w:val="00BE08CF"/>
    <w:rsid w:val="00BE1F1C"/>
    <w:rsid w:val="00BE286B"/>
    <w:rsid w:val="00C04AFC"/>
    <w:rsid w:val="00C111B5"/>
    <w:rsid w:val="00C225DB"/>
    <w:rsid w:val="00C302D0"/>
    <w:rsid w:val="00C6109E"/>
    <w:rsid w:val="00C62A13"/>
    <w:rsid w:val="00C649C8"/>
    <w:rsid w:val="00C90E49"/>
    <w:rsid w:val="00C94D31"/>
    <w:rsid w:val="00C95B36"/>
    <w:rsid w:val="00CA1AFC"/>
    <w:rsid w:val="00CB4490"/>
    <w:rsid w:val="00CC0588"/>
    <w:rsid w:val="00CC0A2D"/>
    <w:rsid w:val="00CD1B9D"/>
    <w:rsid w:val="00CE453B"/>
    <w:rsid w:val="00CF24E4"/>
    <w:rsid w:val="00D01783"/>
    <w:rsid w:val="00D04A4E"/>
    <w:rsid w:val="00D10F10"/>
    <w:rsid w:val="00D17C9D"/>
    <w:rsid w:val="00D20674"/>
    <w:rsid w:val="00D4768A"/>
    <w:rsid w:val="00D539B6"/>
    <w:rsid w:val="00D70E75"/>
    <w:rsid w:val="00D72FB5"/>
    <w:rsid w:val="00D74366"/>
    <w:rsid w:val="00D8484D"/>
    <w:rsid w:val="00DB10FC"/>
    <w:rsid w:val="00DB19DD"/>
    <w:rsid w:val="00DE2D91"/>
    <w:rsid w:val="00DF084A"/>
    <w:rsid w:val="00E01061"/>
    <w:rsid w:val="00E4052D"/>
    <w:rsid w:val="00E469D0"/>
    <w:rsid w:val="00E61CD3"/>
    <w:rsid w:val="00E877C7"/>
    <w:rsid w:val="00E95108"/>
    <w:rsid w:val="00EA2C16"/>
    <w:rsid w:val="00EA34AF"/>
    <w:rsid w:val="00EC3B23"/>
    <w:rsid w:val="00EC62AA"/>
    <w:rsid w:val="00ED19AE"/>
    <w:rsid w:val="00ED4E8E"/>
    <w:rsid w:val="00EE7FB4"/>
    <w:rsid w:val="00F10629"/>
    <w:rsid w:val="00F11BC0"/>
    <w:rsid w:val="00F20FC4"/>
    <w:rsid w:val="00F33E65"/>
    <w:rsid w:val="00F414BD"/>
    <w:rsid w:val="00F731E5"/>
    <w:rsid w:val="00FA2539"/>
    <w:rsid w:val="00FC04E1"/>
    <w:rsid w:val="00FC1216"/>
    <w:rsid w:val="00FD0401"/>
    <w:rsid w:val="00FD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3A7E637"/>
  <w15:chartTrackingRefBased/>
  <w15:docId w15:val="{44E929C9-4167-42FD-9EDB-5BC40D47C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0C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0C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CCE"/>
  </w:style>
  <w:style w:type="paragraph" w:styleId="Footer">
    <w:name w:val="footer"/>
    <w:basedOn w:val="Normal"/>
    <w:link w:val="FooterChar"/>
    <w:uiPriority w:val="99"/>
    <w:unhideWhenUsed/>
    <w:rsid w:val="00B17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CCE"/>
  </w:style>
  <w:style w:type="paragraph" w:styleId="ListParagraph">
    <w:name w:val="List Paragraph"/>
    <w:basedOn w:val="Normal"/>
    <w:uiPriority w:val="34"/>
    <w:qFormat/>
    <w:rsid w:val="00EC3B2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20C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020C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020C24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20C24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20C24"/>
    <w:rPr>
      <w:color w:val="0563C1" w:themeColor="hyperlink"/>
      <w:u w:val="single"/>
    </w:rPr>
  </w:style>
  <w:style w:type="table" w:styleId="TableGrid">
    <w:name w:val="Table Grid"/>
    <w:basedOn w:val="TableNormal"/>
    <w:rsid w:val="00973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50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5073"/>
    <w:rPr>
      <w:rFonts w:ascii="Segoe UI" w:hAnsi="Segoe UI" w:cs="Segoe UI"/>
      <w:sz w:val="18"/>
      <w:szCs w:val="18"/>
    </w:rPr>
  </w:style>
  <w:style w:type="paragraph" w:customStyle="1" w:styleId="ECF-List">
    <w:name w:val="ECF-List"/>
    <w:basedOn w:val="Normal"/>
    <w:link w:val="ECF-ListChar"/>
    <w:qFormat/>
    <w:rsid w:val="008C64DA"/>
    <w:pPr>
      <w:numPr>
        <w:numId w:val="23"/>
      </w:numPr>
      <w:spacing w:after="120" w:line="240" w:lineRule="auto"/>
      <w:contextualSpacing/>
      <w:jc w:val="both"/>
    </w:pPr>
    <w:rPr>
      <w:rFonts w:ascii="Futura Lt BT" w:eastAsia="Times New Roman" w:hAnsi="Futura Lt BT" w:cs="Times New Roman"/>
      <w:color w:val="333333"/>
      <w:sz w:val="24"/>
      <w:szCs w:val="18"/>
    </w:rPr>
  </w:style>
  <w:style w:type="character" w:customStyle="1" w:styleId="ECF-ListChar">
    <w:name w:val="ECF-List Char"/>
    <w:basedOn w:val="DefaultParagraphFont"/>
    <w:link w:val="ECF-List"/>
    <w:rsid w:val="008C64DA"/>
    <w:rPr>
      <w:rFonts w:ascii="Futura Lt BT" w:eastAsia="Times New Roman" w:hAnsi="Futura Lt BT" w:cs="Times New Roman"/>
      <w:color w:val="333333"/>
      <w:sz w:val="24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611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.christofides@ecf.com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BCC4FD-3032-4F22-9993-BD1CC8E98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Ciarrocchi</dc:creator>
  <cp:keywords/>
  <dc:description/>
  <cp:lastModifiedBy>Froso Christofides | ECF</cp:lastModifiedBy>
  <cp:revision>3</cp:revision>
  <cp:lastPrinted>2018-01-10T15:49:00Z</cp:lastPrinted>
  <dcterms:created xsi:type="dcterms:W3CDTF">2020-04-09T07:57:00Z</dcterms:created>
  <dcterms:modified xsi:type="dcterms:W3CDTF">2020-04-21T15:19:00Z</dcterms:modified>
</cp:coreProperties>
</file>